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313913429"/>
        <w:docPartObj>
          <w:docPartGallery w:val="Table of Contents"/>
          <w:docPartUnique/>
        </w:docPartObj>
      </w:sdtPr>
      <w:sdtContent>
        <w:p w:rsidR="00237A33" w:rsidRDefault="00237A33" w:rsidP="00237A33">
          <w:pPr>
            <w:pStyle w:val="TBal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İÇİNDEKİLER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Gümrük Terimleri ve Tanımlar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1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2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Gümrük Terimleri ve Tanımlar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15481 Sayılı BKK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15481 Sayılı </w:t>
          </w:r>
          <w:proofErr w:type="gramStart"/>
          <w:r>
            <w:rPr>
              <w:rFonts w:ascii="Times New Roman" w:hAnsi="Times New Roman" w:cs="Times New Roman"/>
              <w:b/>
              <w:bCs/>
            </w:rPr>
            <w:t xml:space="preserve">BKK 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</w:t>
          </w:r>
          <w:proofErr w:type="gramEnd"/>
          <w:r>
            <w:rPr>
              <w:rFonts w:ascii="Times New Roman" w:hAnsi="Times New Roman" w:cs="Times New Roman"/>
              <w:b/>
              <w:bCs/>
              <w:highlight w:val="yellow"/>
            </w:rPr>
            <w:t xml:space="preserve">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15481 Sayılı </w:t>
          </w:r>
          <w:proofErr w:type="gramStart"/>
          <w:r>
            <w:rPr>
              <w:rFonts w:ascii="Times New Roman" w:hAnsi="Times New Roman" w:cs="Times New Roman"/>
              <w:b/>
              <w:bCs/>
            </w:rPr>
            <w:t xml:space="preserve">BKK 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</w:t>
          </w:r>
          <w:proofErr w:type="gramEnd"/>
          <w:r>
            <w:rPr>
              <w:rFonts w:ascii="Times New Roman" w:hAnsi="Times New Roman" w:cs="Times New Roman"/>
              <w:b/>
              <w:bCs/>
              <w:highlight w:val="yellow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3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-3.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Geçici Depolama Yerleri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Geçici Depolama Yerleri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Karar ve Bilgi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Karar ve Bilgi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Özet Beyan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Özet Beyan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Sınır Ticaret Merkezleri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Sınır Ticaret Merkezleri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Taşıtların Kontrolü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Kambiyo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Antrepo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 Antrepo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lastRenderedPageBreak/>
            <w:t xml:space="preserve">Antrepo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3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-3.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Antrepo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4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-4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ATA Karnesi 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İthalat Rejimi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Gümrük Laboratuvarları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Menşe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Menşe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Nihai Kullanım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Transit Rejimi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Transit Rejimi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Yat Mevzuatı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gramStart"/>
          <w:r>
            <w:rPr>
              <w:rFonts w:ascii="Times New Roman" w:hAnsi="Times New Roman" w:cs="Times New Roman"/>
              <w:b/>
              <w:bCs/>
            </w:rPr>
            <w:t>Dahil</w:t>
          </w:r>
          <w:proofErr w:type="gramEnd"/>
          <w:r>
            <w:rPr>
              <w:rFonts w:ascii="Times New Roman" w:hAnsi="Times New Roman" w:cs="Times New Roman"/>
              <w:b/>
              <w:bCs/>
            </w:rPr>
            <w:t xml:space="preserve"> İşleme Rejimi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Menşe 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gramStart"/>
          <w:r>
            <w:rPr>
              <w:rFonts w:ascii="Times New Roman" w:hAnsi="Times New Roman" w:cs="Times New Roman"/>
              <w:b/>
              <w:bCs/>
            </w:rPr>
            <w:t>Dahilde</w:t>
          </w:r>
          <w:proofErr w:type="gramEnd"/>
          <w:r>
            <w:rPr>
              <w:rFonts w:ascii="Times New Roman" w:hAnsi="Times New Roman" w:cs="Times New Roman"/>
              <w:b/>
              <w:bCs/>
            </w:rPr>
            <w:t xml:space="preserve"> İşleme Rejimi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Hariçte İşleme Rejimi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Hariçte İşleme Rejimi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Hızlı Kargo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Kıymet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Kıymet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lastRenderedPageBreak/>
            <w:t xml:space="preserve">Tasfiye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Uzlaşma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Gümrük Yükümlülüğü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</w:rPr>
            <w:t>Yetlilendirilmiş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Yükümlü Sistemi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Yetkilendirilmiş Yükümlü Sistemi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Fikri ve Sınai Haklar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Geçici İthalat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Geçici İthalat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  <w:b/>
              <w:bCs/>
            </w:rPr>
          </w:pP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Gümrüksüz Satış Mağazaları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Gümrüksüz Satış Mağazaları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İhracat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Kaçakçılık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Kaçakçılık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Kaçakçılık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3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-3.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Kaçakçılık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4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-4.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Kaçakçılık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5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-5.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Muafiyetler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Muafiyetler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2</w:t>
          </w:r>
          <w:r>
            <w:rPr>
              <w:rFonts w:ascii="Times New Roman" w:hAnsi="Times New Roman" w:cs="Times New Roman"/>
              <w:b/>
              <w:bCs/>
            </w:rPr>
            <w:t xml:space="preserve"> 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lastRenderedPageBreak/>
            <w:t>-2.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Tahsilat İşlemleri Tebliği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Türkiye – AB İlişkileri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Serbest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Bölgeler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</w:t>
          </w:r>
          <w:proofErr w:type="spellEnd"/>
          <w:r>
            <w:rPr>
              <w:rFonts w:ascii="Times New Roman" w:hAnsi="Times New Roman" w:cs="Times New Roman"/>
              <w:b/>
              <w:bCs/>
              <w:highlight w:val="yellow"/>
            </w:rPr>
            <w:t xml:space="preserve">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Temsil ve Müşavirlik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  <w:b/>
              <w:bCs/>
            </w:rPr>
          </w:pP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Cezalar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CITES Belgeleri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Geri Gelen Eşya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TIR Karnesi </w:t>
          </w:r>
          <w:r>
            <w:rPr>
              <w:rFonts w:ascii="Times New Roman" w:hAnsi="Times New Roman" w:cs="Times New Roman"/>
              <w:b/>
              <w:bCs/>
              <w:highlight w:val="yellow"/>
            </w:rPr>
            <w:t>Test 1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  <w:b/>
              <w:bCs/>
            </w:rPr>
            <w:t>4</w:t>
          </w:r>
        </w:p>
        <w:p w:rsidR="00237A33" w:rsidRDefault="00237A33" w:rsidP="00237A33">
          <w:pPr>
            <w:pStyle w:val="T2"/>
            <w:ind w:left="216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-1. Test Açıklamaları</w:t>
          </w:r>
          <w:r>
            <w:rPr>
              <w:rFonts w:ascii="Times New Roman" w:hAnsi="Times New Roman" w:cs="Times New Roman"/>
            </w:rPr>
            <w:ptab w:relativeTo="margin" w:alignment="right" w:leader="dot"/>
          </w:r>
          <w:r>
            <w:rPr>
              <w:rFonts w:ascii="Times New Roman" w:hAnsi="Times New Roman" w:cs="Times New Roman"/>
            </w:rPr>
            <w:t xml:space="preserve"> 5</w:t>
          </w:r>
        </w:p>
        <w:p w:rsidR="00237A33" w:rsidRDefault="00237A33" w:rsidP="00237A33">
          <w:pPr>
            <w:pStyle w:val="T3"/>
            <w:rPr>
              <w:rFonts w:ascii="Times New Roman" w:hAnsi="Times New Roman" w:cs="Times New Roman"/>
            </w:rPr>
          </w:pPr>
        </w:p>
      </w:sdtContent>
    </w:sdt>
    <w:p w:rsidR="004F2DD0" w:rsidRDefault="00237A33">
      <w:bookmarkStart w:id="0" w:name="_GoBack"/>
      <w:bookmarkEnd w:id="0"/>
    </w:p>
    <w:sectPr w:rsidR="004F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7"/>
    <w:rsid w:val="00237A33"/>
    <w:rsid w:val="00A00E16"/>
    <w:rsid w:val="00E821D7"/>
    <w:rsid w:val="00F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7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237A33"/>
    <w:pPr>
      <w:spacing w:after="100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37A33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37A33"/>
    <w:pPr>
      <w:spacing w:after="100"/>
      <w:ind w:left="440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37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37A33"/>
    <w:pPr>
      <w:outlineLvl w:val="9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7A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237A33"/>
    <w:pPr>
      <w:spacing w:after="100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37A33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37A33"/>
    <w:pPr>
      <w:spacing w:after="100"/>
      <w:ind w:left="440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37A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37A33"/>
    <w:pPr>
      <w:outlineLvl w:val="9"/>
    </w:pPr>
    <w:rPr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2018-09-26T08:42:00Z</dcterms:created>
  <dcterms:modified xsi:type="dcterms:W3CDTF">2018-09-26T08:43:00Z</dcterms:modified>
</cp:coreProperties>
</file>