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A6806" w14:textId="77777777" w:rsidR="004105BC" w:rsidRPr="00090CAD" w:rsidRDefault="00E40A74" w:rsidP="00E40A74">
      <w:pPr>
        <w:rPr>
          <w:rFonts w:ascii="Times New Roman" w:hAnsi="Times New Roman" w:cs="Times New Roman"/>
          <w:sz w:val="24"/>
          <w:szCs w:val="24"/>
        </w:rPr>
      </w:pPr>
      <w:bookmarkStart w:id="0" w:name="_GoBack"/>
      <w:bookmarkEnd w:id="0"/>
      <w:r w:rsidRPr="00090CAD">
        <w:rPr>
          <w:rFonts w:ascii="Times New Roman" w:hAnsi="Times New Roman" w:cs="Times New Roman"/>
          <w:sz w:val="24"/>
          <w:szCs w:val="24"/>
        </w:rPr>
        <w:t>Sayı………</w:t>
      </w:r>
      <w:r w:rsidRPr="00090CAD">
        <w:rPr>
          <w:rFonts w:ascii="Times New Roman" w:hAnsi="Times New Roman" w:cs="Times New Roman"/>
          <w:sz w:val="24"/>
          <w:szCs w:val="24"/>
        </w:rPr>
        <w:tab/>
      </w:r>
      <w:r w:rsidRPr="00090CAD">
        <w:rPr>
          <w:rFonts w:ascii="Times New Roman" w:hAnsi="Times New Roman" w:cs="Times New Roman"/>
          <w:sz w:val="24"/>
          <w:szCs w:val="24"/>
        </w:rPr>
        <w:tab/>
      </w:r>
      <w:r w:rsidRPr="00090CAD">
        <w:rPr>
          <w:rFonts w:ascii="Times New Roman" w:hAnsi="Times New Roman" w:cs="Times New Roman"/>
          <w:sz w:val="24"/>
          <w:szCs w:val="24"/>
        </w:rPr>
        <w:tab/>
      </w:r>
      <w:r w:rsidRPr="00090CAD">
        <w:rPr>
          <w:rFonts w:ascii="Times New Roman" w:hAnsi="Times New Roman" w:cs="Times New Roman"/>
          <w:sz w:val="24"/>
          <w:szCs w:val="24"/>
        </w:rPr>
        <w:tab/>
      </w:r>
      <w:r w:rsidRPr="00090CAD">
        <w:rPr>
          <w:rFonts w:ascii="Times New Roman" w:hAnsi="Times New Roman" w:cs="Times New Roman"/>
          <w:sz w:val="24"/>
          <w:szCs w:val="24"/>
        </w:rPr>
        <w:tab/>
      </w:r>
      <w:r w:rsidRPr="00090CAD">
        <w:rPr>
          <w:rFonts w:ascii="Times New Roman" w:hAnsi="Times New Roman" w:cs="Times New Roman"/>
          <w:sz w:val="24"/>
          <w:szCs w:val="24"/>
        </w:rPr>
        <w:tab/>
      </w:r>
      <w:r w:rsidRPr="00090CAD">
        <w:rPr>
          <w:rFonts w:ascii="Times New Roman" w:hAnsi="Times New Roman" w:cs="Times New Roman"/>
          <w:sz w:val="24"/>
          <w:szCs w:val="24"/>
        </w:rPr>
        <w:tab/>
      </w:r>
      <w:r w:rsidRPr="00090CAD">
        <w:rPr>
          <w:rFonts w:ascii="Times New Roman" w:hAnsi="Times New Roman" w:cs="Times New Roman"/>
          <w:sz w:val="24"/>
          <w:szCs w:val="24"/>
        </w:rPr>
        <w:tab/>
      </w:r>
      <w:r w:rsidRPr="00090CAD">
        <w:rPr>
          <w:rFonts w:ascii="Times New Roman" w:hAnsi="Times New Roman" w:cs="Times New Roman"/>
          <w:sz w:val="24"/>
          <w:szCs w:val="24"/>
        </w:rPr>
        <w:tab/>
      </w:r>
      <w:r w:rsidRPr="00090CAD">
        <w:rPr>
          <w:rFonts w:ascii="Times New Roman" w:hAnsi="Times New Roman" w:cs="Times New Roman"/>
          <w:sz w:val="24"/>
          <w:szCs w:val="24"/>
        </w:rPr>
        <w:tab/>
      </w:r>
      <w:proofErr w:type="gramStart"/>
      <w:r w:rsidR="004105BC" w:rsidRPr="00090CAD">
        <w:rPr>
          <w:rFonts w:ascii="Times New Roman" w:hAnsi="Times New Roman" w:cs="Times New Roman"/>
          <w:sz w:val="24"/>
          <w:szCs w:val="24"/>
        </w:rPr>
        <w:t>….</w:t>
      </w:r>
      <w:proofErr w:type="gramEnd"/>
      <w:r w:rsidR="004105BC" w:rsidRPr="00090CAD">
        <w:rPr>
          <w:rFonts w:ascii="Times New Roman" w:hAnsi="Times New Roman" w:cs="Times New Roman"/>
          <w:sz w:val="24"/>
          <w:szCs w:val="24"/>
        </w:rPr>
        <w:t>/…./20..</w:t>
      </w:r>
    </w:p>
    <w:p w14:paraId="7D256C4B" w14:textId="77777777" w:rsidR="004105BC" w:rsidRPr="00090CAD" w:rsidRDefault="004105BC" w:rsidP="004105BC">
      <w:pPr>
        <w:jc w:val="right"/>
        <w:rPr>
          <w:rFonts w:ascii="Times New Roman" w:hAnsi="Times New Roman" w:cs="Times New Roman"/>
          <w:sz w:val="24"/>
          <w:szCs w:val="24"/>
        </w:rPr>
      </w:pPr>
    </w:p>
    <w:p w14:paraId="1FB86957" w14:textId="77777777" w:rsidR="00904A89" w:rsidRPr="00090CAD" w:rsidRDefault="00904A89" w:rsidP="00904A89">
      <w:pPr>
        <w:jc w:val="center"/>
        <w:rPr>
          <w:rFonts w:ascii="Times New Roman" w:hAnsi="Times New Roman" w:cs="Times New Roman"/>
          <w:sz w:val="24"/>
          <w:szCs w:val="24"/>
        </w:rPr>
      </w:pPr>
      <w:r w:rsidRPr="00090CAD">
        <w:rPr>
          <w:rFonts w:ascii="Times New Roman" w:hAnsi="Times New Roman" w:cs="Times New Roman"/>
          <w:sz w:val="24"/>
          <w:szCs w:val="24"/>
        </w:rPr>
        <w:t>……….. İL TARIM ve ORMAN MÜDÜRLÜĞÜNE</w:t>
      </w:r>
    </w:p>
    <w:p w14:paraId="00ADFE42" w14:textId="77777777" w:rsidR="00904A89" w:rsidRPr="00090CAD" w:rsidRDefault="00904A89" w:rsidP="0055257C">
      <w:pPr>
        <w:jc w:val="both"/>
        <w:rPr>
          <w:rFonts w:ascii="Times New Roman" w:hAnsi="Times New Roman" w:cs="Times New Roman"/>
          <w:sz w:val="24"/>
          <w:szCs w:val="24"/>
        </w:rPr>
      </w:pPr>
    </w:p>
    <w:p w14:paraId="2DFFE0AD" w14:textId="77777777" w:rsidR="0055257C" w:rsidRPr="00090CAD" w:rsidRDefault="0055257C" w:rsidP="00FB7A05">
      <w:pPr>
        <w:ind w:firstLine="708"/>
        <w:jc w:val="both"/>
        <w:rPr>
          <w:rFonts w:ascii="Times New Roman" w:hAnsi="Times New Roman" w:cs="Times New Roman"/>
          <w:color w:val="000000"/>
          <w:sz w:val="24"/>
          <w:szCs w:val="24"/>
          <w:shd w:val="clear" w:color="auto" w:fill="FFFFFF"/>
        </w:rPr>
      </w:pPr>
      <w:r w:rsidRPr="00090CAD">
        <w:rPr>
          <w:rFonts w:ascii="Times New Roman" w:hAnsi="Times New Roman" w:cs="Times New Roman"/>
          <w:sz w:val="24"/>
          <w:szCs w:val="24"/>
        </w:rPr>
        <w:t>Bilindiği üzere, 5 sayılı Tarım ve Orman Bakanlığının Kontrolüne Tabi Ürünlerin İthalat Denetimi Tebliğinin 10/5 inci maddesinde Tebliğin ü</w:t>
      </w:r>
      <w:r w:rsidRPr="00090CAD">
        <w:rPr>
          <w:rFonts w:ascii="Times New Roman" w:hAnsi="Times New Roman" w:cs="Times New Roman"/>
          <w:color w:val="000000"/>
          <w:sz w:val="24"/>
          <w:szCs w:val="24"/>
          <w:shd w:val="clear" w:color="auto" w:fill="FFFFFF"/>
        </w:rPr>
        <w:t xml:space="preserve">çüncü fıkrası ile dördüncü fıkrasının (b), (c), (ç), (d) ve (e) bentleri kapsamında sabit referans numarası beyan edilerek ithal edilen ve 500.000 TL toplam fatura tutarını aşan ürünlerin, yapılan beyana uygun kullanımının veya tesliminin gerçekleştirildiğinin tespitinin Yetkilendirilmiş Gümrük Müşaviri Raporu ile yapılacağı hüküm altına alınmıştır. </w:t>
      </w:r>
    </w:p>
    <w:p w14:paraId="4C5B1741" w14:textId="0E16A502" w:rsidR="004105BC" w:rsidRPr="00090CAD" w:rsidRDefault="0055257C" w:rsidP="004105BC">
      <w:pPr>
        <w:ind w:firstLine="708"/>
        <w:jc w:val="both"/>
        <w:rPr>
          <w:rFonts w:ascii="Times New Roman" w:hAnsi="Times New Roman" w:cs="Times New Roman"/>
          <w:sz w:val="24"/>
          <w:szCs w:val="24"/>
        </w:rPr>
      </w:pPr>
      <w:r w:rsidRPr="00090CAD">
        <w:rPr>
          <w:rFonts w:ascii="Times New Roman" w:hAnsi="Times New Roman" w:cs="Times New Roman"/>
          <w:sz w:val="24"/>
          <w:szCs w:val="24"/>
        </w:rPr>
        <w:t xml:space="preserve">Bu çerçevede, </w:t>
      </w:r>
      <w:r w:rsidR="00E40A74" w:rsidRPr="00090CAD">
        <w:rPr>
          <w:rFonts w:ascii="Times New Roman" w:hAnsi="Times New Roman" w:cs="Times New Roman"/>
          <w:sz w:val="24"/>
          <w:szCs w:val="24"/>
        </w:rPr>
        <w:t xml:space="preserve">ayrıntıları </w:t>
      </w:r>
      <w:r w:rsidR="00090CAD">
        <w:rPr>
          <w:rFonts w:ascii="Times New Roman" w:hAnsi="Times New Roman" w:cs="Times New Roman"/>
          <w:sz w:val="24"/>
          <w:szCs w:val="24"/>
        </w:rPr>
        <w:t>ekli</w:t>
      </w:r>
      <w:r w:rsidR="00E40A74" w:rsidRPr="00090CAD">
        <w:rPr>
          <w:rFonts w:ascii="Times New Roman" w:hAnsi="Times New Roman" w:cs="Times New Roman"/>
          <w:sz w:val="24"/>
          <w:szCs w:val="24"/>
        </w:rPr>
        <w:t xml:space="preserve"> tabloda belirtilen</w:t>
      </w:r>
      <w:r w:rsidRPr="00090CAD">
        <w:rPr>
          <w:rFonts w:ascii="Times New Roman" w:hAnsi="Times New Roman" w:cs="Times New Roman"/>
          <w:sz w:val="24"/>
          <w:szCs w:val="24"/>
        </w:rPr>
        <w:t xml:space="preserve"> eşyanın</w:t>
      </w:r>
      <w:r w:rsidR="004105BC" w:rsidRPr="00090CAD">
        <w:rPr>
          <w:rFonts w:ascii="Times New Roman" w:hAnsi="Times New Roman" w:cs="Times New Roman"/>
          <w:sz w:val="24"/>
          <w:szCs w:val="24"/>
        </w:rPr>
        <w:t>,</w:t>
      </w:r>
      <w:r w:rsidRPr="00090CAD">
        <w:rPr>
          <w:rFonts w:ascii="Times New Roman" w:hAnsi="Times New Roman" w:cs="Times New Roman"/>
          <w:sz w:val="24"/>
          <w:szCs w:val="24"/>
        </w:rPr>
        <w:t xml:space="preserve"> </w:t>
      </w:r>
      <w:r w:rsidR="004105BC" w:rsidRPr="00090CAD">
        <w:rPr>
          <w:rFonts w:ascii="Times New Roman" w:hAnsi="Times New Roman" w:cs="Times New Roman"/>
          <w:sz w:val="24"/>
          <w:szCs w:val="24"/>
        </w:rPr>
        <w:t xml:space="preserve">herhangi bir </w:t>
      </w:r>
      <w:r w:rsidR="00F745F2" w:rsidRPr="00184ACC">
        <w:rPr>
          <w:rFonts w:ascii="Times New Roman" w:hAnsi="Times New Roman" w:cs="Times New Roman"/>
          <w:sz w:val="24"/>
          <w:szCs w:val="24"/>
        </w:rPr>
        <w:t>kullanım veya işleme</w:t>
      </w:r>
      <w:r w:rsidR="004105BC" w:rsidRPr="00090CAD">
        <w:rPr>
          <w:rFonts w:ascii="Times New Roman" w:hAnsi="Times New Roman" w:cs="Times New Roman"/>
          <w:sz w:val="24"/>
          <w:szCs w:val="24"/>
        </w:rPr>
        <w:t xml:space="preserve"> tabi tutulmaksızın </w:t>
      </w:r>
      <w:r w:rsidRPr="00090CAD">
        <w:rPr>
          <w:rFonts w:ascii="Times New Roman" w:hAnsi="Times New Roman" w:cs="Times New Roman"/>
          <w:sz w:val="24"/>
          <w:szCs w:val="24"/>
        </w:rPr>
        <w:t>satıl</w:t>
      </w:r>
      <w:r w:rsidR="004105BC" w:rsidRPr="00090CAD">
        <w:rPr>
          <w:rFonts w:ascii="Times New Roman" w:hAnsi="Times New Roman" w:cs="Times New Roman"/>
          <w:sz w:val="24"/>
          <w:szCs w:val="24"/>
        </w:rPr>
        <w:t>dığı tespit edilmiştir.</w:t>
      </w:r>
    </w:p>
    <w:p w14:paraId="5D97E5C0" w14:textId="77777777" w:rsidR="004105BC" w:rsidRPr="00090CAD" w:rsidRDefault="0055257C" w:rsidP="004105BC">
      <w:pPr>
        <w:ind w:firstLine="708"/>
        <w:jc w:val="both"/>
        <w:rPr>
          <w:rFonts w:ascii="Times New Roman" w:hAnsi="Times New Roman" w:cs="Times New Roman"/>
          <w:sz w:val="24"/>
          <w:szCs w:val="24"/>
        </w:rPr>
      </w:pPr>
      <w:r w:rsidRPr="00090CAD">
        <w:rPr>
          <w:rFonts w:ascii="Times New Roman" w:hAnsi="Times New Roman" w:cs="Times New Roman"/>
          <w:sz w:val="24"/>
          <w:szCs w:val="24"/>
        </w:rPr>
        <w:t xml:space="preserve">4458 sayılı </w:t>
      </w:r>
      <w:proofErr w:type="gramStart"/>
      <w:r w:rsidRPr="00090CAD">
        <w:rPr>
          <w:rFonts w:ascii="Times New Roman" w:hAnsi="Times New Roman" w:cs="Times New Roman"/>
          <w:sz w:val="24"/>
          <w:szCs w:val="24"/>
        </w:rPr>
        <w:t>Gümrük Kanununun</w:t>
      </w:r>
      <w:proofErr w:type="gramEnd"/>
      <w:r w:rsidRPr="00090CAD">
        <w:rPr>
          <w:rFonts w:ascii="Times New Roman" w:hAnsi="Times New Roman" w:cs="Times New Roman"/>
          <w:sz w:val="24"/>
          <w:szCs w:val="24"/>
        </w:rPr>
        <w:t xml:space="preserve"> 235/1(c) maddesi; “</w:t>
      </w:r>
      <w:r w:rsidRPr="00090CAD">
        <w:rPr>
          <w:rFonts w:ascii="Times New Roman" w:hAnsi="Times New Roman" w:cs="Times New Roman"/>
          <w:i/>
          <w:sz w:val="24"/>
          <w:szCs w:val="24"/>
        </w:rPr>
        <w:t>Eşyanın ithali, belli kuruluşların vereceği ve gümrük idaresine ibrazı veya beyanı zorunlu olan lisans, izin, uygunluk belgesi veya bu belgeler yerine geçen bilgiye bağlı olmasına rağmen, eşya belge veya bilgiye tabi değilmiş ya da belge veya bilgi alınmış gibi beyanda bulunulduğunun tespit edilmesi hâlinde, varsa eşyanın fark gümrük vergilerinin alınmasının yanı sıra, gümrüklenmiş değerinin iki katı idari para cezası verilir.</w:t>
      </w:r>
      <w:r w:rsidRPr="00090CAD">
        <w:rPr>
          <w:rFonts w:ascii="Times New Roman" w:hAnsi="Times New Roman" w:cs="Times New Roman"/>
          <w:sz w:val="24"/>
          <w:szCs w:val="24"/>
        </w:rPr>
        <w:t xml:space="preserve">” </w:t>
      </w:r>
      <w:r w:rsidR="005F42BA" w:rsidRPr="00090CAD">
        <w:rPr>
          <w:rFonts w:ascii="Times New Roman" w:hAnsi="Times New Roman" w:cs="Times New Roman"/>
          <w:sz w:val="24"/>
          <w:szCs w:val="24"/>
        </w:rPr>
        <w:t>h</w:t>
      </w:r>
      <w:r w:rsidRPr="00090CAD">
        <w:rPr>
          <w:rFonts w:ascii="Times New Roman" w:hAnsi="Times New Roman" w:cs="Times New Roman"/>
          <w:sz w:val="24"/>
          <w:szCs w:val="24"/>
        </w:rPr>
        <w:t xml:space="preserve">ükmünü amirdir. </w:t>
      </w:r>
    </w:p>
    <w:p w14:paraId="2755E3B3" w14:textId="68CF4D43" w:rsidR="00C26295" w:rsidRDefault="004105BC" w:rsidP="004105BC">
      <w:pPr>
        <w:ind w:firstLine="708"/>
        <w:jc w:val="both"/>
        <w:rPr>
          <w:rFonts w:ascii="Times New Roman" w:hAnsi="Times New Roman" w:cs="Times New Roman"/>
          <w:sz w:val="24"/>
          <w:szCs w:val="24"/>
        </w:rPr>
      </w:pPr>
      <w:r w:rsidRPr="00090CAD">
        <w:rPr>
          <w:rFonts w:ascii="Times New Roman" w:hAnsi="Times New Roman" w:cs="Times New Roman"/>
          <w:sz w:val="24"/>
          <w:szCs w:val="24"/>
        </w:rPr>
        <w:t xml:space="preserve">Bilgi edinilmesi ve </w:t>
      </w:r>
      <w:r w:rsidR="005F42BA" w:rsidRPr="00090CAD">
        <w:rPr>
          <w:rFonts w:ascii="Times New Roman" w:hAnsi="Times New Roman" w:cs="Times New Roman"/>
          <w:sz w:val="24"/>
          <w:szCs w:val="24"/>
        </w:rPr>
        <w:t>Bakanlığınızca yapılan yurt</w:t>
      </w:r>
      <w:r w:rsidR="00C26295" w:rsidRPr="00090CAD">
        <w:rPr>
          <w:rFonts w:ascii="Times New Roman" w:hAnsi="Times New Roman" w:cs="Times New Roman"/>
          <w:sz w:val="24"/>
          <w:szCs w:val="24"/>
        </w:rPr>
        <w:t xml:space="preserve"> </w:t>
      </w:r>
      <w:r w:rsidR="005F42BA" w:rsidRPr="00090CAD">
        <w:rPr>
          <w:rFonts w:ascii="Times New Roman" w:hAnsi="Times New Roman" w:cs="Times New Roman"/>
          <w:sz w:val="24"/>
          <w:szCs w:val="24"/>
        </w:rPr>
        <w:t>içi denetimlerde</w:t>
      </w:r>
      <w:r w:rsidRPr="00090CAD">
        <w:rPr>
          <w:rFonts w:ascii="Times New Roman" w:hAnsi="Times New Roman" w:cs="Times New Roman"/>
          <w:sz w:val="24"/>
          <w:szCs w:val="24"/>
        </w:rPr>
        <w:t xml:space="preserve"> </w:t>
      </w:r>
      <w:r w:rsidR="005B00CC">
        <w:rPr>
          <w:rFonts w:ascii="Times New Roman" w:hAnsi="Times New Roman" w:cs="Times New Roman"/>
          <w:sz w:val="24"/>
          <w:szCs w:val="24"/>
        </w:rPr>
        <w:t>ekli tabloda</w:t>
      </w:r>
      <w:r w:rsidRPr="00090CAD">
        <w:rPr>
          <w:rFonts w:ascii="Times New Roman" w:hAnsi="Times New Roman" w:cs="Times New Roman"/>
          <w:sz w:val="24"/>
          <w:szCs w:val="24"/>
        </w:rPr>
        <w:t xml:space="preserve"> belirtilen</w:t>
      </w:r>
      <w:r w:rsidR="005F42BA" w:rsidRPr="00090CAD">
        <w:rPr>
          <w:rFonts w:ascii="Times New Roman" w:hAnsi="Times New Roman" w:cs="Times New Roman"/>
          <w:sz w:val="24"/>
          <w:szCs w:val="24"/>
        </w:rPr>
        <w:t xml:space="preserve"> eşyanın</w:t>
      </w:r>
      <w:r w:rsidR="00FF61E3" w:rsidRPr="00090CAD">
        <w:rPr>
          <w:rFonts w:ascii="Times New Roman" w:hAnsi="Times New Roman" w:cs="Times New Roman"/>
          <w:sz w:val="24"/>
          <w:szCs w:val="24"/>
        </w:rPr>
        <w:t xml:space="preserve"> </w:t>
      </w:r>
      <w:r w:rsidR="00B03CE5" w:rsidRPr="00090CAD">
        <w:rPr>
          <w:rFonts w:ascii="Times New Roman" w:hAnsi="Times New Roman" w:cs="Times New Roman"/>
          <w:color w:val="000000"/>
          <w:sz w:val="24"/>
          <w:szCs w:val="24"/>
          <w:shd w:val="clear" w:color="auto" w:fill="FFFFFF"/>
        </w:rPr>
        <w:t xml:space="preserve">5 sayılı </w:t>
      </w:r>
      <w:r w:rsidR="00FF61E3" w:rsidRPr="00090CAD">
        <w:rPr>
          <w:rFonts w:ascii="Times New Roman" w:hAnsi="Times New Roman" w:cs="Times New Roman"/>
          <w:color w:val="000000"/>
          <w:sz w:val="24"/>
          <w:szCs w:val="24"/>
          <w:shd w:val="clear" w:color="auto" w:fill="FFFFFF"/>
        </w:rPr>
        <w:t xml:space="preserve">Tebliğin </w:t>
      </w:r>
      <w:r w:rsidR="00097D18">
        <w:rPr>
          <w:rFonts w:ascii="Times New Roman" w:hAnsi="Times New Roman" w:cs="Times New Roman"/>
          <w:sz w:val="24"/>
          <w:szCs w:val="24"/>
        </w:rPr>
        <w:t>10/5 maddesi kapsamında sabit referans numarası ile yapılan kapsam dışı</w:t>
      </w:r>
      <w:r w:rsidR="00FF61E3" w:rsidRPr="00090CAD">
        <w:rPr>
          <w:rFonts w:ascii="Times New Roman" w:hAnsi="Times New Roman" w:cs="Times New Roman"/>
          <w:color w:val="000000"/>
          <w:sz w:val="24"/>
          <w:szCs w:val="24"/>
          <w:shd w:val="clear" w:color="auto" w:fill="FFFFFF"/>
        </w:rPr>
        <w:t xml:space="preserve"> </w:t>
      </w:r>
      <w:r w:rsidR="005F42BA" w:rsidRPr="00090CAD">
        <w:rPr>
          <w:rFonts w:ascii="Times New Roman" w:hAnsi="Times New Roman" w:cs="Times New Roman"/>
          <w:sz w:val="24"/>
          <w:szCs w:val="24"/>
        </w:rPr>
        <w:t xml:space="preserve">beyanının aksine bir </w:t>
      </w:r>
      <w:r w:rsidR="00F745F2" w:rsidRPr="00184ACC">
        <w:rPr>
          <w:rFonts w:ascii="Times New Roman" w:hAnsi="Times New Roman" w:cs="Times New Roman"/>
          <w:sz w:val="24"/>
          <w:szCs w:val="24"/>
        </w:rPr>
        <w:t>kullanım, teslim veya işleme</w:t>
      </w:r>
      <w:r w:rsidR="005F42BA" w:rsidRPr="00090CAD">
        <w:rPr>
          <w:rFonts w:ascii="Times New Roman" w:hAnsi="Times New Roman" w:cs="Times New Roman"/>
          <w:sz w:val="24"/>
          <w:szCs w:val="24"/>
        </w:rPr>
        <w:t xml:space="preserve"> konu edildiğinin tespiti halinde </w:t>
      </w:r>
      <w:r w:rsidRPr="00090CAD">
        <w:rPr>
          <w:rFonts w:ascii="Times New Roman" w:hAnsi="Times New Roman" w:cs="Times New Roman"/>
          <w:sz w:val="24"/>
          <w:szCs w:val="24"/>
        </w:rPr>
        <w:t xml:space="preserve">4458 sayılı </w:t>
      </w:r>
      <w:proofErr w:type="gramStart"/>
      <w:r w:rsidRPr="00090CAD">
        <w:rPr>
          <w:rFonts w:ascii="Times New Roman" w:hAnsi="Times New Roman" w:cs="Times New Roman"/>
          <w:sz w:val="24"/>
          <w:szCs w:val="24"/>
        </w:rPr>
        <w:t>Gümrük Kanununun</w:t>
      </w:r>
      <w:proofErr w:type="gramEnd"/>
      <w:r w:rsidRPr="00090CAD">
        <w:rPr>
          <w:rFonts w:ascii="Times New Roman" w:hAnsi="Times New Roman" w:cs="Times New Roman"/>
          <w:sz w:val="24"/>
          <w:szCs w:val="24"/>
        </w:rPr>
        <w:t xml:space="preserve"> 235/1(c) maddesi kapsamında işlem yapılabilmesi için </w:t>
      </w:r>
      <w:r w:rsidR="005F42BA" w:rsidRPr="00090CAD">
        <w:rPr>
          <w:rFonts w:ascii="Times New Roman" w:hAnsi="Times New Roman" w:cs="Times New Roman"/>
          <w:sz w:val="24"/>
          <w:szCs w:val="24"/>
        </w:rPr>
        <w:t>işbu yazı</w:t>
      </w:r>
      <w:r w:rsidRPr="00090CAD">
        <w:rPr>
          <w:rFonts w:ascii="Times New Roman" w:hAnsi="Times New Roman" w:cs="Times New Roman"/>
          <w:sz w:val="24"/>
          <w:szCs w:val="24"/>
        </w:rPr>
        <w:t>mız</w:t>
      </w:r>
      <w:r w:rsidR="005F42BA" w:rsidRPr="00090CAD">
        <w:rPr>
          <w:rFonts w:ascii="Times New Roman" w:hAnsi="Times New Roman" w:cs="Times New Roman"/>
          <w:sz w:val="24"/>
          <w:szCs w:val="24"/>
        </w:rPr>
        <w:t xml:space="preserve"> </w:t>
      </w:r>
      <w:r w:rsidR="007C3FF9">
        <w:rPr>
          <w:rFonts w:ascii="Times New Roman" w:hAnsi="Times New Roman" w:cs="Times New Roman"/>
          <w:sz w:val="24"/>
          <w:szCs w:val="24"/>
        </w:rPr>
        <w:t xml:space="preserve">ve eki tabloda belirtilen bilgiler </w:t>
      </w:r>
      <w:r w:rsidR="005F42BA" w:rsidRPr="00090CAD">
        <w:rPr>
          <w:rFonts w:ascii="Times New Roman" w:hAnsi="Times New Roman" w:cs="Times New Roman"/>
          <w:sz w:val="24"/>
          <w:szCs w:val="24"/>
        </w:rPr>
        <w:t>referans tutularak ilgili gümrük idaresine bildirim yapılması</w:t>
      </w:r>
      <w:r w:rsidRPr="00090CAD">
        <w:rPr>
          <w:rFonts w:ascii="Times New Roman" w:hAnsi="Times New Roman" w:cs="Times New Roman"/>
          <w:sz w:val="24"/>
          <w:szCs w:val="24"/>
        </w:rPr>
        <w:t>nı saygılarımla arz ederim.</w:t>
      </w:r>
      <w:r w:rsidR="00C26295" w:rsidRPr="00090CAD">
        <w:rPr>
          <w:rFonts w:ascii="Times New Roman" w:hAnsi="Times New Roman" w:cs="Times New Roman"/>
          <w:sz w:val="24"/>
          <w:szCs w:val="24"/>
        </w:rPr>
        <w:t xml:space="preserve"> </w:t>
      </w:r>
    </w:p>
    <w:p w14:paraId="250D018D" w14:textId="77777777" w:rsidR="00090CAD" w:rsidRPr="00090CAD" w:rsidRDefault="00090CAD" w:rsidP="004105BC">
      <w:pPr>
        <w:ind w:firstLine="708"/>
        <w:jc w:val="both"/>
        <w:rPr>
          <w:rFonts w:ascii="Times New Roman" w:hAnsi="Times New Roman" w:cs="Times New Roman"/>
          <w:sz w:val="24"/>
          <w:szCs w:val="24"/>
        </w:rPr>
      </w:pPr>
    </w:p>
    <w:p w14:paraId="7F01488C" w14:textId="77777777" w:rsidR="005F42BA" w:rsidRPr="00090CAD" w:rsidRDefault="00E40A74" w:rsidP="00E40A74">
      <w:pPr>
        <w:ind w:left="4956" w:firstLine="708"/>
        <w:jc w:val="center"/>
        <w:rPr>
          <w:rFonts w:ascii="Times New Roman" w:hAnsi="Times New Roman" w:cs="Times New Roman"/>
          <w:sz w:val="24"/>
          <w:szCs w:val="24"/>
        </w:rPr>
      </w:pPr>
      <w:r w:rsidRPr="00090CAD">
        <w:rPr>
          <w:rFonts w:ascii="Times New Roman" w:hAnsi="Times New Roman" w:cs="Times New Roman"/>
          <w:sz w:val="24"/>
          <w:szCs w:val="24"/>
        </w:rPr>
        <w:t xml:space="preserve">Ad </w:t>
      </w:r>
      <w:proofErr w:type="spellStart"/>
      <w:r w:rsidRPr="00090CAD">
        <w:rPr>
          <w:rFonts w:ascii="Times New Roman" w:hAnsi="Times New Roman" w:cs="Times New Roman"/>
          <w:sz w:val="24"/>
          <w:szCs w:val="24"/>
        </w:rPr>
        <w:t>Soyad</w:t>
      </w:r>
      <w:proofErr w:type="spellEnd"/>
    </w:p>
    <w:p w14:paraId="6F492A41" w14:textId="77777777" w:rsidR="00E40A74" w:rsidRPr="00090CAD" w:rsidRDefault="00E40A74" w:rsidP="00E40A74">
      <w:pPr>
        <w:ind w:left="4956" w:firstLine="708"/>
        <w:jc w:val="center"/>
        <w:rPr>
          <w:rFonts w:ascii="Times New Roman" w:hAnsi="Times New Roman" w:cs="Times New Roman"/>
          <w:sz w:val="24"/>
          <w:szCs w:val="24"/>
        </w:rPr>
      </w:pPr>
      <w:r w:rsidRPr="00090CAD">
        <w:rPr>
          <w:rFonts w:ascii="Times New Roman" w:hAnsi="Times New Roman" w:cs="Times New Roman"/>
          <w:sz w:val="24"/>
          <w:szCs w:val="24"/>
        </w:rPr>
        <w:t>YGM</w:t>
      </w:r>
      <w:r w:rsidR="00056F9F" w:rsidRPr="00090CAD">
        <w:rPr>
          <w:rFonts w:ascii="Times New Roman" w:hAnsi="Times New Roman" w:cs="Times New Roman"/>
          <w:sz w:val="24"/>
          <w:szCs w:val="24"/>
        </w:rPr>
        <w:t xml:space="preserve"> Yetki</w:t>
      </w:r>
      <w:r w:rsidRPr="00090CAD">
        <w:rPr>
          <w:rFonts w:ascii="Times New Roman" w:hAnsi="Times New Roman" w:cs="Times New Roman"/>
          <w:sz w:val="24"/>
          <w:szCs w:val="24"/>
        </w:rPr>
        <w:t xml:space="preserve"> No</w:t>
      </w:r>
      <w:r w:rsidR="00056F9F" w:rsidRPr="00090CAD">
        <w:rPr>
          <w:rFonts w:ascii="Times New Roman" w:hAnsi="Times New Roman" w:cs="Times New Roman"/>
          <w:sz w:val="24"/>
          <w:szCs w:val="24"/>
        </w:rPr>
        <w:t>:</w:t>
      </w:r>
    </w:p>
    <w:p w14:paraId="64E6E224" w14:textId="77777777" w:rsidR="00E40A74" w:rsidRPr="00090CAD" w:rsidRDefault="00E40A74" w:rsidP="00E40A74">
      <w:pPr>
        <w:ind w:left="4956" w:firstLine="708"/>
        <w:jc w:val="center"/>
        <w:rPr>
          <w:rFonts w:ascii="Times New Roman" w:hAnsi="Times New Roman" w:cs="Times New Roman"/>
          <w:sz w:val="24"/>
          <w:szCs w:val="24"/>
        </w:rPr>
      </w:pPr>
      <w:r w:rsidRPr="00090CAD">
        <w:rPr>
          <w:rFonts w:ascii="Times New Roman" w:hAnsi="Times New Roman" w:cs="Times New Roman"/>
          <w:sz w:val="24"/>
          <w:szCs w:val="24"/>
        </w:rPr>
        <w:t>İmza</w:t>
      </w:r>
    </w:p>
    <w:p w14:paraId="087E79E4" w14:textId="77777777" w:rsidR="00090CAD" w:rsidRPr="00090CAD" w:rsidRDefault="00090CAD">
      <w:pPr>
        <w:rPr>
          <w:rFonts w:ascii="Times New Roman" w:hAnsi="Times New Roman" w:cs="Times New Roman"/>
          <w:sz w:val="24"/>
          <w:szCs w:val="24"/>
        </w:rPr>
      </w:pPr>
    </w:p>
    <w:p w14:paraId="7716C823" w14:textId="77777777" w:rsidR="00090CAD" w:rsidRPr="00090CAD" w:rsidRDefault="00090CAD">
      <w:pPr>
        <w:rPr>
          <w:rFonts w:ascii="Times New Roman" w:hAnsi="Times New Roman" w:cs="Times New Roman"/>
          <w:sz w:val="24"/>
          <w:szCs w:val="24"/>
        </w:rPr>
      </w:pPr>
    </w:p>
    <w:p w14:paraId="4008DC47" w14:textId="77777777" w:rsidR="00090CAD" w:rsidRPr="00090CAD" w:rsidRDefault="00090CAD">
      <w:pPr>
        <w:rPr>
          <w:rFonts w:ascii="Times New Roman" w:hAnsi="Times New Roman" w:cs="Times New Roman"/>
          <w:sz w:val="24"/>
          <w:szCs w:val="24"/>
        </w:rPr>
        <w:sectPr w:rsidR="00090CAD" w:rsidRPr="00090CAD">
          <w:pgSz w:w="11906" w:h="16838"/>
          <w:pgMar w:top="1417" w:right="1417" w:bottom="1417" w:left="1417" w:header="708" w:footer="708" w:gutter="0"/>
          <w:cols w:space="708"/>
          <w:docGrid w:linePitch="360"/>
        </w:sectPr>
      </w:pPr>
      <w:proofErr w:type="gramStart"/>
      <w:r w:rsidRPr="00090CAD">
        <w:rPr>
          <w:rFonts w:ascii="Times New Roman" w:hAnsi="Times New Roman" w:cs="Times New Roman"/>
          <w:sz w:val="24"/>
          <w:szCs w:val="24"/>
        </w:rPr>
        <w:t>EK:  1</w:t>
      </w:r>
      <w:proofErr w:type="gramEnd"/>
      <w:r w:rsidRPr="00090CAD">
        <w:rPr>
          <w:rFonts w:ascii="Times New Roman" w:hAnsi="Times New Roman" w:cs="Times New Roman"/>
          <w:sz w:val="24"/>
          <w:szCs w:val="24"/>
        </w:rPr>
        <w:t xml:space="preserve"> Tablo</w:t>
      </w:r>
    </w:p>
    <w:p w14:paraId="2EF7697C" w14:textId="1B236FF0" w:rsidR="00090CAD" w:rsidRPr="00090CAD" w:rsidRDefault="00090CAD">
      <w:pPr>
        <w:rPr>
          <w:rFonts w:ascii="Times New Roman" w:hAnsi="Times New Roman" w:cs="Times New Roman"/>
          <w:sz w:val="24"/>
          <w:szCs w:val="24"/>
        </w:rPr>
      </w:pPr>
      <w:r w:rsidRPr="00090CAD">
        <w:rPr>
          <w:rFonts w:ascii="Times New Roman" w:hAnsi="Times New Roman" w:cs="Times New Roman"/>
          <w:sz w:val="24"/>
          <w:szCs w:val="24"/>
        </w:rPr>
        <w:t>EK-</w:t>
      </w:r>
      <w:r>
        <w:rPr>
          <w:rFonts w:ascii="Times New Roman" w:hAnsi="Times New Roman" w:cs="Times New Roman"/>
          <w:sz w:val="24"/>
          <w:szCs w:val="24"/>
        </w:rPr>
        <w:t xml:space="preserve"> </w:t>
      </w:r>
      <w:r w:rsidR="00F745F2">
        <w:rPr>
          <w:rFonts w:ascii="Times New Roman" w:hAnsi="Times New Roman" w:cs="Times New Roman"/>
          <w:sz w:val="24"/>
          <w:szCs w:val="24"/>
        </w:rPr>
        <w:t>K</w:t>
      </w:r>
      <w:r w:rsidR="00F745F2" w:rsidRPr="00184ACC">
        <w:rPr>
          <w:rFonts w:ascii="Times New Roman" w:hAnsi="Times New Roman" w:cs="Times New Roman"/>
          <w:sz w:val="24"/>
          <w:szCs w:val="24"/>
        </w:rPr>
        <w:t>ullanım veya işleme</w:t>
      </w:r>
      <w:r w:rsidRPr="00090CAD">
        <w:rPr>
          <w:rFonts w:ascii="Times New Roman" w:hAnsi="Times New Roman" w:cs="Times New Roman"/>
          <w:sz w:val="24"/>
          <w:szCs w:val="24"/>
        </w:rPr>
        <w:t xml:space="preserve"> tabi tutulmaksızın satıl</w:t>
      </w:r>
      <w:r>
        <w:rPr>
          <w:rFonts w:ascii="Times New Roman" w:hAnsi="Times New Roman" w:cs="Times New Roman"/>
          <w:sz w:val="24"/>
          <w:szCs w:val="24"/>
        </w:rPr>
        <w:t>an ithal eşya tablosu</w:t>
      </w:r>
    </w:p>
    <w:p w14:paraId="64967DC8" w14:textId="77777777" w:rsidR="0055257C" w:rsidRPr="00090CAD" w:rsidRDefault="0055257C" w:rsidP="0055257C">
      <w:pPr>
        <w:jc w:val="both"/>
        <w:rPr>
          <w:rFonts w:ascii="Times New Roman" w:hAnsi="Times New Roman" w:cs="Times New Roman"/>
          <w:sz w:val="24"/>
          <w:szCs w:val="24"/>
        </w:rPr>
      </w:pPr>
    </w:p>
    <w:tbl>
      <w:tblPr>
        <w:tblStyle w:val="TabloKlavuzu"/>
        <w:tblW w:w="5000" w:type="pct"/>
        <w:tblLook w:val="04A0" w:firstRow="1" w:lastRow="0" w:firstColumn="1" w:lastColumn="0" w:noHBand="0" w:noVBand="1"/>
      </w:tblPr>
      <w:tblGrid>
        <w:gridCol w:w="905"/>
        <w:gridCol w:w="1117"/>
        <w:gridCol w:w="904"/>
        <w:gridCol w:w="750"/>
        <w:gridCol w:w="1100"/>
        <w:gridCol w:w="1402"/>
        <w:gridCol w:w="1402"/>
        <w:gridCol w:w="1402"/>
        <w:gridCol w:w="1234"/>
        <w:gridCol w:w="1041"/>
        <w:gridCol w:w="1268"/>
        <w:gridCol w:w="1469"/>
      </w:tblGrid>
      <w:tr w:rsidR="00102D92" w:rsidRPr="00090CAD" w14:paraId="1CC406F2" w14:textId="77777777" w:rsidTr="00102D92">
        <w:tc>
          <w:tcPr>
            <w:tcW w:w="323" w:type="pct"/>
          </w:tcPr>
          <w:p w14:paraId="7C644349" w14:textId="77777777" w:rsidR="00102D92" w:rsidRPr="00090CAD" w:rsidRDefault="00102D92" w:rsidP="0055257C">
            <w:pPr>
              <w:jc w:val="both"/>
              <w:rPr>
                <w:rFonts w:ascii="Times New Roman" w:hAnsi="Times New Roman" w:cs="Times New Roman"/>
                <w:sz w:val="24"/>
                <w:szCs w:val="24"/>
              </w:rPr>
            </w:pPr>
            <w:r w:rsidRPr="00090CAD">
              <w:rPr>
                <w:rFonts w:ascii="Times New Roman" w:hAnsi="Times New Roman" w:cs="Times New Roman"/>
                <w:sz w:val="24"/>
                <w:szCs w:val="24"/>
              </w:rPr>
              <w:t>TCGB No</w:t>
            </w:r>
          </w:p>
        </w:tc>
        <w:tc>
          <w:tcPr>
            <w:tcW w:w="399" w:type="pct"/>
          </w:tcPr>
          <w:p w14:paraId="2D763B5C" w14:textId="77777777" w:rsidR="00102D92" w:rsidRPr="00090CAD" w:rsidRDefault="00102D92" w:rsidP="0055257C">
            <w:pPr>
              <w:jc w:val="both"/>
              <w:rPr>
                <w:rFonts w:ascii="Times New Roman" w:hAnsi="Times New Roman" w:cs="Times New Roman"/>
                <w:sz w:val="24"/>
                <w:szCs w:val="24"/>
              </w:rPr>
            </w:pPr>
            <w:r w:rsidRPr="00090CAD">
              <w:rPr>
                <w:rFonts w:ascii="Times New Roman" w:hAnsi="Times New Roman" w:cs="Times New Roman"/>
                <w:sz w:val="24"/>
                <w:szCs w:val="24"/>
              </w:rPr>
              <w:t>TCGB Tarihi</w:t>
            </w:r>
          </w:p>
        </w:tc>
        <w:tc>
          <w:tcPr>
            <w:tcW w:w="323" w:type="pct"/>
          </w:tcPr>
          <w:p w14:paraId="2BD00B5E" w14:textId="77777777" w:rsidR="00102D92" w:rsidRPr="00090CAD" w:rsidRDefault="00102D92" w:rsidP="00E40A74">
            <w:pPr>
              <w:jc w:val="both"/>
              <w:rPr>
                <w:rFonts w:ascii="Times New Roman" w:hAnsi="Times New Roman" w:cs="Times New Roman"/>
                <w:sz w:val="24"/>
                <w:szCs w:val="24"/>
              </w:rPr>
            </w:pPr>
            <w:r w:rsidRPr="00090CAD">
              <w:rPr>
                <w:rFonts w:ascii="Times New Roman" w:hAnsi="Times New Roman" w:cs="Times New Roman"/>
                <w:sz w:val="24"/>
                <w:szCs w:val="24"/>
              </w:rPr>
              <w:t>Kalem No</w:t>
            </w:r>
          </w:p>
        </w:tc>
        <w:tc>
          <w:tcPr>
            <w:tcW w:w="268" w:type="pct"/>
          </w:tcPr>
          <w:p w14:paraId="6750F1E8" w14:textId="77777777" w:rsidR="00102D92" w:rsidRPr="00090CAD" w:rsidRDefault="00102D92" w:rsidP="0055257C">
            <w:pPr>
              <w:jc w:val="both"/>
              <w:rPr>
                <w:rFonts w:ascii="Times New Roman" w:hAnsi="Times New Roman" w:cs="Times New Roman"/>
                <w:sz w:val="24"/>
                <w:szCs w:val="24"/>
              </w:rPr>
            </w:pPr>
            <w:r w:rsidRPr="00090CAD">
              <w:rPr>
                <w:rFonts w:ascii="Times New Roman" w:hAnsi="Times New Roman" w:cs="Times New Roman"/>
                <w:sz w:val="24"/>
                <w:szCs w:val="24"/>
              </w:rPr>
              <w:t>GTİP</w:t>
            </w:r>
          </w:p>
        </w:tc>
        <w:tc>
          <w:tcPr>
            <w:tcW w:w="393" w:type="pct"/>
          </w:tcPr>
          <w:p w14:paraId="275D4C8A" w14:textId="77777777" w:rsidR="00102D92" w:rsidRPr="00090CAD" w:rsidRDefault="00102D92" w:rsidP="0055257C">
            <w:pPr>
              <w:jc w:val="both"/>
              <w:rPr>
                <w:rFonts w:ascii="Times New Roman" w:hAnsi="Times New Roman" w:cs="Times New Roman"/>
                <w:sz w:val="24"/>
                <w:szCs w:val="24"/>
              </w:rPr>
            </w:pPr>
            <w:r w:rsidRPr="00090CAD">
              <w:rPr>
                <w:rFonts w:ascii="Times New Roman" w:hAnsi="Times New Roman" w:cs="Times New Roman"/>
                <w:sz w:val="24"/>
                <w:szCs w:val="24"/>
              </w:rPr>
              <w:t>Ticari Tanım</w:t>
            </w:r>
          </w:p>
        </w:tc>
        <w:tc>
          <w:tcPr>
            <w:tcW w:w="501" w:type="pct"/>
          </w:tcPr>
          <w:p w14:paraId="3E705476" w14:textId="0B1118D3" w:rsidR="00102D92" w:rsidRDefault="00102D92" w:rsidP="0055257C">
            <w:pPr>
              <w:jc w:val="both"/>
              <w:rPr>
                <w:rFonts w:ascii="Times New Roman" w:hAnsi="Times New Roman" w:cs="Times New Roman"/>
                <w:sz w:val="24"/>
                <w:szCs w:val="24"/>
              </w:rPr>
            </w:pPr>
            <w:r>
              <w:rPr>
                <w:rFonts w:ascii="Times New Roman" w:hAnsi="Times New Roman" w:cs="Times New Roman"/>
                <w:sz w:val="24"/>
                <w:szCs w:val="24"/>
              </w:rPr>
              <w:t>Beyan Edilen Sabit Referans Numarası</w:t>
            </w:r>
          </w:p>
        </w:tc>
        <w:tc>
          <w:tcPr>
            <w:tcW w:w="501" w:type="pct"/>
          </w:tcPr>
          <w:p w14:paraId="3AF34E93" w14:textId="215B1639" w:rsidR="00102D92" w:rsidRPr="00090CAD" w:rsidRDefault="00102D92" w:rsidP="0055257C">
            <w:pPr>
              <w:jc w:val="both"/>
              <w:rPr>
                <w:rFonts w:ascii="Times New Roman" w:hAnsi="Times New Roman" w:cs="Times New Roman"/>
                <w:sz w:val="24"/>
                <w:szCs w:val="24"/>
              </w:rPr>
            </w:pPr>
            <w:r>
              <w:rPr>
                <w:rFonts w:ascii="Times New Roman" w:hAnsi="Times New Roman" w:cs="Times New Roman"/>
                <w:sz w:val="24"/>
                <w:szCs w:val="24"/>
              </w:rPr>
              <w:t>İthalatçı (Satıcı) Adı/</w:t>
            </w:r>
            <w:proofErr w:type="spellStart"/>
            <w:r>
              <w:rPr>
                <w:rFonts w:ascii="Times New Roman" w:hAnsi="Times New Roman" w:cs="Times New Roman"/>
                <w:sz w:val="24"/>
                <w:szCs w:val="24"/>
              </w:rPr>
              <w:t>Ünvanı</w:t>
            </w:r>
            <w:proofErr w:type="spellEnd"/>
          </w:p>
        </w:tc>
        <w:tc>
          <w:tcPr>
            <w:tcW w:w="501" w:type="pct"/>
          </w:tcPr>
          <w:p w14:paraId="414E1C41" w14:textId="6FCA3229" w:rsidR="00102D92" w:rsidRPr="00090CAD" w:rsidRDefault="00102D92" w:rsidP="0055257C">
            <w:pPr>
              <w:jc w:val="both"/>
              <w:rPr>
                <w:rFonts w:ascii="Times New Roman" w:hAnsi="Times New Roman" w:cs="Times New Roman"/>
                <w:sz w:val="24"/>
                <w:szCs w:val="24"/>
              </w:rPr>
            </w:pPr>
            <w:r w:rsidRPr="00090CAD">
              <w:rPr>
                <w:rFonts w:ascii="Times New Roman" w:hAnsi="Times New Roman" w:cs="Times New Roman"/>
                <w:sz w:val="24"/>
                <w:szCs w:val="24"/>
              </w:rPr>
              <w:t>Alıcı Adı/Unvanı</w:t>
            </w:r>
          </w:p>
        </w:tc>
        <w:tc>
          <w:tcPr>
            <w:tcW w:w="441" w:type="pct"/>
          </w:tcPr>
          <w:p w14:paraId="6C9EC672" w14:textId="77777777" w:rsidR="00102D92" w:rsidRPr="00090CAD" w:rsidRDefault="00102D92" w:rsidP="0055257C">
            <w:pPr>
              <w:jc w:val="both"/>
              <w:rPr>
                <w:rFonts w:ascii="Times New Roman" w:hAnsi="Times New Roman" w:cs="Times New Roman"/>
                <w:sz w:val="24"/>
                <w:szCs w:val="24"/>
              </w:rPr>
            </w:pPr>
            <w:r w:rsidRPr="00090CAD">
              <w:rPr>
                <w:rFonts w:ascii="Times New Roman" w:hAnsi="Times New Roman" w:cs="Times New Roman"/>
                <w:sz w:val="24"/>
                <w:szCs w:val="24"/>
              </w:rPr>
              <w:t>Alıcı Vergi No</w:t>
            </w:r>
          </w:p>
        </w:tc>
        <w:tc>
          <w:tcPr>
            <w:tcW w:w="372" w:type="pct"/>
          </w:tcPr>
          <w:p w14:paraId="223005A4" w14:textId="77777777" w:rsidR="00102D92" w:rsidRPr="00090CAD" w:rsidRDefault="00102D92" w:rsidP="0055257C">
            <w:pPr>
              <w:jc w:val="both"/>
              <w:rPr>
                <w:rFonts w:ascii="Times New Roman" w:hAnsi="Times New Roman" w:cs="Times New Roman"/>
                <w:sz w:val="24"/>
                <w:szCs w:val="24"/>
              </w:rPr>
            </w:pPr>
            <w:r w:rsidRPr="00090CAD">
              <w:rPr>
                <w:rFonts w:ascii="Times New Roman" w:hAnsi="Times New Roman" w:cs="Times New Roman"/>
                <w:sz w:val="24"/>
                <w:szCs w:val="24"/>
              </w:rPr>
              <w:t>Alıcı Adresi</w:t>
            </w:r>
          </w:p>
        </w:tc>
        <w:tc>
          <w:tcPr>
            <w:tcW w:w="453" w:type="pct"/>
          </w:tcPr>
          <w:p w14:paraId="275532BB" w14:textId="77777777" w:rsidR="00102D92" w:rsidRPr="00090CAD" w:rsidRDefault="00102D92" w:rsidP="00E40A74">
            <w:pPr>
              <w:jc w:val="both"/>
              <w:rPr>
                <w:rFonts w:ascii="Times New Roman" w:hAnsi="Times New Roman" w:cs="Times New Roman"/>
                <w:sz w:val="24"/>
                <w:szCs w:val="24"/>
              </w:rPr>
            </w:pPr>
            <w:r w:rsidRPr="00090CAD">
              <w:rPr>
                <w:rFonts w:ascii="Times New Roman" w:hAnsi="Times New Roman" w:cs="Times New Roman"/>
                <w:sz w:val="24"/>
                <w:szCs w:val="24"/>
              </w:rPr>
              <w:t>Satış Fatura No</w:t>
            </w:r>
          </w:p>
        </w:tc>
        <w:tc>
          <w:tcPr>
            <w:tcW w:w="527" w:type="pct"/>
          </w:tcPr>
          <w:p w14:paraId="0A87F4B9" w14:textId="77777777" w:rsidR="00102D92" w:rsidRPr="00090CAD" w:rsidRDefault="00102D92" w:rsidP="00E40A74">
            <w:pPr>
              <w:jc w:val="both"/>
              <w:rPr>
                <w:rFonts w:ascii="Times New Roman" w:hAnsi="Times New Roman" w:cs="Times New Roman"/>
                <w:sz w:val="24"/>
                <w:szCs w:val="24"/>
              </w:rPr>
            </w:pPr>
            <w:r w:rsidRPr="00090CAD">
              <w:rPr>
                <w:rFonts w:ascii="Times New Roman" w:hAnsi="Times New Roman" w:cs="Times New Roman"/>
                <w:sz w:val="24"/>
                <w:szCs w:val="24"/>
              </w:rPr>
              <w:t>Satış Fatura Tarihi</w:t>
            </w:r>
          </w:p>
        </w:tc>
      </w:tr>
      <w:tr w:rsidR="00102D92" w:rsidRPr="00090CAD" w14:paraId="025B298E" w14:textId="77777777" w:rsidTr="00102D92">
        <w:tc>
          <w:tcPr>
            <w:tcW w:w="323" w:type="pct"/>
          </w:tcPr>
          <w:p w14:paraId="274B2C0F" w14:textId="77777777" w:rsidR="00102D92" w:rsidRPr="00090CAD" w:rsidRDefault="00102D92" w:rsidP="0055257C">
            <w:pPr>
              <w:jc w:val="both"/>
              <w:rPr>
                <w:rFonts w:ascii="Times New Roman" w:hAnsi="Times New Roman" w:cs="Times New Roman"/>
                <w:sz w:val="24"/>
                <w:szCs w:val="24"/>
              </w:rPr>
            </w:pPr>
          </w:p>
        </w:tc>
        <w:tc>
          <w:tcPr>
            <w:tcW w:w="399" w:type="pct"/>
          </w:tcPr>
          <w:p w14:paraId="09E6137E" w14:textId="77777777" w:rsidR="00102D92" w:rsidRPr="00090CAD" w:rsidRDefault="00102D92" w:rsidP="0055257C">
            <w:pPr>
              <w:jc w:val="both"/>
              <w:rPr>
                <w:rFonts w:ascii="Times New Roman" w:hAnsi="Times New Roman" w:cs="Times New Roman"/>
                <w:sz w:val="24"/>
                <w:szCs w:val="24"/>
              </w:rPr>
            </w:pPr>
          </w:p>
        </w:tc>
        <w:tc>
          <w:tcPr>
            <w:tcW w:w="323" w:type="pct"/>
          </w:tcPr>
          <w:p w14:paraId="5A868CA8" w14:textId="77777777" w:rsidR="00102D92" w:rsidRPr="00090CAD" w:rsidRDefault="00102D92" w:rsidP="0055257C">
            <w:pPr>
              <w:jc w:val="both"/>
              <w:rPr>
                <w:rFonts w:ascii="Times New Roman" w:hAnsi="Times New Roman" w:cs="Times New Roman"/>
                <w:sz w:val="24"/>
                <w:szCs w:val="24"/>
              </w:rPr>
            </w:pPr>
          </w:p>
        </w:tc>
        <w:tc>
          <w:tcPr>
            <w:tcW w:w="268" w:type="pct"/>
          </w:tcPr>
          <w:p w14:paraId="76CEF899" w14:textId="77777777" w:rsidR="00102D92" w:rsidRPr="00090CAD" w:rsidRDefault="00102D92" w:rsidP="0055257C">
            <w:pPr>
              <w:jc w:val="both"/>
              <w:rPr>
                <w:rFonts w:ascii="Times New Roman" w:hAnsi="Times New Roman" w:cs="Times New Roman"/>
                <w:sz w:val="24"/>
                <w:szCs w:val="24"/>
              </w:rPr>
            </w:pPr>
          </w:p>
        </w:tc>
        <w:tc>
          <w:tcPr>
            <w:tcW w:w="393" w:type="pct"/>
          </w:tcPr>
          <w:p w14:paraId="7D23F12D" w14:textId="77777777" w:rsidR="00102D92" w:rsidRPr="00090CAD" w:rsidRDefault="00102D92" w:rsidP="0055257C">
            <w:pPr>
              <w:jc w:val="both"/>
              <w:rPr>
                <w:rFonts w:ascii="Times New Roman" w:hAnsi="Times New Roman" w:cs="Times New Roman"/>
                <w:sz w:val="24"/>
                <w:szCs w:val="24"/>
              </w:rPr>
            </w:pPr>
          </w:p>
        </w:tc>
        <w:tc>
          <w:tcPr>
            <w:tcW w:w="501" w:type="pct"/>
          </w:tcPr>
          <w:p w14:paraId="1B91855B" w14:textId="77777777" w:rsidR="00102D92" w:rsidRPr="00090CAD" w:rsidRDefault="00102D92" w:rsidP="0055257C">
            <w:pPr>
              <w:jc w:val="both"/>
              <w:rPr>
                <w:rFonts w:ascii="Times New Roman" w:hAnsi="Times New Roman" w:cs="Times New Roman"/>
                <w:sz w:val="24"/>
                <w:szCs w:val="24"/>
              </w:rPr>
            </w:pPr>
          </w:p>
        </w:tc>
        <w:tc>
          <w:tcPr>
            <w:tcW w:w="501" w:type="pct"/>
          </w:tcPr>
          <w:p w14:paraId="3CFD3745" w14:textId="7664FED7" w:rsidR="00102D92" w:rsidRPr="00090CAD" w:rsidRDefault="00102D92" w:rsidP="0055257C">
            <w:pPr>
              <w:jc w:val="both"/>
              <w:rPr>
                <w:rFonts w:ascii="Times New Roman" w:hAnsi="Times New Roman" w:cs="Times New Roman"/>
                <w:sz w:val="24"/>
                <w:szCs w:val="24"/>
              </w:rPr>
            </w:pPr>
          </w:p>
        </w:tc>
        <w:tc>
          <w:tcPr>
            <w:tcW w:w="501" w:type="pct"/>
          </w:tcPr>
          <w:p w14:paraId="66E84541" w14:textId="231A24A9" w:rsidR="00102D92" w:rsidRPr="00090CAD" w:rsidRDefault="00102D92" w:rsidP="0055257C">
            <w:pPr>
              <w:jc w:val="both"/>
              <w:rPr>
                <w:rFonts w:ascii="Times New Roman" w:hAnsi="Times New Roman" w:cs="Times New Roman"/>
                <w:sz w:val="24"/>
                <w:szCs w:val="24"/>
              </w:rPr>
            </w:pPr>
          </w:p>
        </w:tc>
        <w:tc>
          <w:tcPr>
            <w:tcW w:w="441" w:type="pct"/>
          </w:tcPr>
          <w:p w14:paraId="77B5BCD4" w14:textId="77777777" w:rsidR="00102D92" w:rsidRPr="00090CAD" w:rsidRDefault="00102D92" w:rsidP="0055257C">
            <w:pPr>
              <w:jc w:val="both"/>
              <w:rPr>
                <w:rFonts w:ascii="Times New Roman" w:hAnsi="Times New Roman" w:cs="Times New Roman"/>
                <w:sz w:val="24"/>
                <w:szCs w:val="24"/>
              </w:rPr>
            </w:pPr>
          </w:p>
        </w:tc>
        <w:tc>
          <w:tcPr>
            <w:tcW w:w="372" w:type="pct"/>
          </w:tcPr>
          <w:p w14:paraId="121A18A4" w14:textId="77777777" w:rsidR="00102D92" w:rsidRPr="00090CAD" w:rsidRDefault="00102D92" w:rsidP="0055257C">
            <w:pPr>
              <w:jc w:val="both"/>
              <w:rPr>
                <w:rFonts w:ascii="Times New Roman" w:hAnsi="Times New Roman" w:cs="Times New Roman"/>
                <w:sz w:val="24"/>
                <w:szCs w:val="24"/>
              </w:rPr>
            </w:pPr>
          </w:p>
        </w:tc>
        <w:tc>
          <w:tcPr>
            <w:tcW w:w="453" w:type="pct"/>
          </w:tcPr>
          <w:p w14:paraId="0E2FF65E" w14:textId="77777777" w:rsidR="00102D92" w:rsidRPr="00090CAD" w:rsidRDefault="00102D92" w:rsidP="0055257C">
            <w:pPr>
              <w:jc w:val="both"/>
              <w:rPr>
                <w:rFonts w:ascii="Times New Roman" w:hAnsi="Times New Roman" w:cs="Times New Roman"/>
                <w:sz w:val="24"/>
                <w:szCs w:val="24"/>
              </w:rPr>
            </w:pPr>
          </w:p>
        </w:tc>
        <w:tc>
          <w:tcPr>
            <w:tcW w:w="527" w:type="pct"/>
          </w:tcPr>
          <w:p w14:paraId="610B1CC2" w14:textId="77777777" w:rsidR="00102D92" w:rsidRPr="00090CAD" w:rsidRDefault="00102D92" w:rsidP="0055257C">
            <w:pPr>
              <w:jc w:val="both"/>
              <w:rPr>
                <w:rFonts w:ascii="Times New Roman" w:hAnsi="Times New Roman" w:cs="Times New Roman"/>
                <w:sz w:val="24"/>
                <w:szCs w:val="24"/>
              </w:rPr>
            </w:pPr>
          </w:p>
        </w:tc>
      </w:tr>
      <w:tr w:rsidR="00102D92" w:rsidRPr="00090CAD" w14:paraId="051EAFE0" w14:textId="77777777" w:rsidTr="00102D92">
        <w:tc>
          <w:tcPr>
            <w:tcW w:w="323" w:type="pct"/>
          </w:tcPr>
          <w:p w14:paraId="7E55CF59" w14:textId="77777777" w:rsidR="00102D92" w:rsidRPr="00090CAD" w:rsidRDefault="00102D92" w:rsidP="0055257C">
            <w:pPr>
              <w:jc w:val="both"/>
              <w:rPr>
                <w:rFonts w:ascii="Times New Roman" w:hAnsi="Times New Roman" w:cs="Times New Roman"/>
                <w:sz w:val="24"/>
                <w:szCs w:val="24"/>
              </w:rPr>
            </w:pPr>
          </w:p>
        </w:tc>
        <w:tc>
          <w:tcPr>
            <w:tcW w:w="399" w:type="pct"/>
          </w:tcPr>
          <w:p w14:paraId="3D009454" w14:textId="77777777" w:rsidR="00102D92" w:rsidRPr="00090CAD" w:rsidRDefault="00102D92" w:rsidP="0055257C">
            <w:pPr>
              <w:jc w:val="both"/>
              <w:rPr>
                <w:rFonts w:ascii="Times New Roman" w:hAnsi="Times New Roman" w:cs="Times New Roman"/>
                <w:sz w:val="24"/>
                <w:szCs w:val="24"/>
              </w:rPr>
            </w:pPr>
          </w:p>
        </w:tc>
        <w:tc>
          <w:tcPr>
            <w:tcW w:w="323" w:type="pct"/>
          </w:tcPr>
          <w:p w14:paraId="5A4722D2" w14:textId="77777777" w:rsidR="00102D92" w:rsidRPr="00090CAD" w:rsidRDefault="00102D92" w:rsidP="0055257C">
            <w:pPr>
              <w:jc w:val="both"/>
              <w:rPr>
                <w:rFonts w:ascii="Times New Roman" w:hAnsi="Times New Roman" w:cs="Times New Roman"/>
                <w:sz w:val="24"/>
                <w:szCs w:val="24"/>
              </w:rPr>
            </w:pPr>
          </w:p>
        </w:tc>
        <w:tc>
          <w:tcPr>
            <w:tcW w:w="268" w:type="pct"/>
          </w:tcPr>
          <w:p w14:paraId="760FB6FD" w14:textId="77777777" w:rsidR="00102D92" w:rsidRPr="00090CAD" w:rsidRDefault="00102D92" w:rsidP="0055257C">
            <w:pPr>
              <w:jc w:val="both"/>
              <w:rPr>
                <w:rFonts w:ascii="Times New Roman" w:hAnsi="Times New Roman" w:cs="Times New Roman"/>
                <w:sz w:val="24"/>
                <w:szCs w:val="24"/>
              </w:rPr>
            </w:pPr>
          </w:p>
        </w:tc>
        <w:tc>
          <w:tcPr>
            <w:tcW w:w="393" w:type="pct"/>
          </w:tcPr>
          <w:p w14:paraId="53EC0CE8" w14:textId="77777777" w:rsidR="00102D92" w:rsidRPr="00090CAD" w:rsidRDefault="00102D92" w:rsidP="0055257C">
            <w:pPr>
              <w:jc w:val="both"/>
              <w:rPr>
                <w:rFonts w:ascii="Times New Roman" w:hAnsi="Times New Roman" w:cs="Times New Roman"/>
                <w:sz w:val="24"/>
                <w:szCs w:val="24"/>
              </w:rPr>
            </w:pPr>
          </w:p>
        </w:tc>
        <w:tc>
          <w:tcPr>
            <w:tcW w:w="501" w:type="pct"/>
          </w:tcPr>
          <w:p w14:paraId="2B1FCD7F" w14:textId="77777777" w:rsidR="00102D92" w:rsidRPr="00090CAD" w:rsidRDefault="00102D92" w:rsidP="0055257C">
            <w:pPr>
              <w:jc w:val="both"/>
              <w:rPr>
                <w:rFonts w:ascii="Times New Roman" w:hAnsi="Times New Roman" w:cs="Times New Roman"/>
                <w:sz w:val="24"/>
                <w:szCs w:val="24"/>
              </w:rPr>
            </w:pPr>
          </w:p>
        </w:tc>
        <w:tc>
          <w:tcPr>
            <w:tcW w:w="501" w:type="pct"/>
          </w:tcPr>
          <w:p w14:paraId="3F050D86" w14:textId="38B5A24A" w:rsidR="00102D92" w:rsidRPr="00090CAD" w:rsidRDefault="00102D92" w:rsidP="0055257C">
            <w:pPr>
              <w:jc w:val="both"/>
              <w:rPr>
                <w:rFonts w:ascii="Times New Roman" w:hAnsi="Times New Roman" w:cs="Times New Roman"/>
                <w:sz w:val="24"/>
                <w:szCs w:val="24"/>
              </w:rPr>
            </w:pPr>
          </w:p>
        </w:tc>
        <w:tc>
          <w:tcPr>
            <w:tcW w:w="501" w:type="pct"/>
          </w:tcPr>
          <w:p w14:paraId="21B80A02" w14:textId="593E1DAB" w:rsidR="00102D92" w:rsidRPr="00090CAD" w:rsidRDefault="00102D92" w:rsidP="0055257C">
            <w:pPr>
              <w:jc w:val="both"/>
              <w:rPr>
                <w:rFonts w:ascii="Times New Roman" w:hAnsi="Times New Roman" w:cs="Times New Roman"/>
                <w:sz w:val="24"/>
                <w:szCs w:val="24"/>
              </w:rPr>
            </w:pPr>
          </w:p>
        </w:tc>
        <w:tc>
          <w:tcPr>
            <w:tcW w:w="441" w:type="pct"/>
          </w:tcPr>
          <w:p w14:paraId="2C64AD85" w14:textId="77777777" w:rsidR="00102D92" w:rsidRPr="00090CAD" w:rsidRDefault="00102D92" w:rsidP="0055257C">
            <w:pPr>
              <w:jc w:val="both"/>
              <w:rPr>
                <w:rFonts w:ascii="Times New Roman" w:hAnsi="Times New Roman" w:cs="Times New Roman"/>
                <w:sz w:val="24"/>
                <w:szCs w:val="24"/>
              </w:rPr>
            </w:pPr>
          </w:p>
        </w:tc>
        <w:tc>
          <w:tcPr>
            <w:tcW w:w="372" w:type="pct"/>
          </w:tcPr>
          <w:p w14:paraId="2D618309" w14:textId="77777777" w:rsidR="00102D92" w:rsidRPr="00090CAD" w:rsidRDefault="00102D92" w:rsidP="0055257C">
            <w:pPr>
              <w:jc w:val="both"/>
              <w:rPr>
                <w:rFonts w:ascii="Times New Roman" w:hAnsi="Times New Roman" w:cs="Times New Roman"/>
                <w:sz w:val="24"/>
                <w:szCs w:val="24"/>
              </w:rPr>
            </w:pPr>
          </w:p>
        </w:tc>
        <w:tc>
          <w:tcPr>
            <w:tcW w:w="453" w:type="pct"/>
          </w:tcPr>
          <w:p w14:paraId="10ECC132" w14:textId="77777777" w:rsidR="00102D92" w:rsidRPr="00090CAD" w:rsidRDefault="00102D92" w:rsidP="0055257C">
            <w:pPr>
              <w:jc w:val="both"/>
              <w:rPr>
                <w:rFonts w:ascii="Times New Roman" w:hAnsi="Times New Roman" w:cs="Times New Roman"/>
                <w:sz w:val="24"/>
                <w:szCs w:val="24"/>
              </w:rPr>
            </w:pPr>
          </w:p>
        </w:tc>
        <w:tc>
          <w:tcPr>
            <w:tcW w:w="527" w:type="pct"/>
          </w:tcPr>
          <w:p w14:paraId="65BC553B" w14:textId="77777777" w:rsidR="00102D92" w:rsidRPr="00090CAD" w:rsidRDefault="00102D92" w:rsidP="0055257C">
            <w:pPr>
              <w:jc w:val="both"/>
              <w:rPr>
                <w:rFonts w:ascii="Times New Roman" w:hAnsi="Times New Roman" w:cs="Times New Roman"/>
                <w:sz w:val="24"/>
                <w:szCs w:val="24"/>
              </w:rPr>
            </w:pPr>
          </w:p>
        </w:tc>
      </w:tr>
    </w:tbl>
    <w:p w14:paraId="054DC606" w14:textId="77777777" w:rsidR="004145C3" w:rsidRPr="00090CAD" w:rsidRDefault="004145C3" w:rsidP="0055257C">
      <w:pPr>
        <w:jc w:val="both"/>
        <w:rPr>
          <w:rFonts w:ascii="Times New Roman" w:hAnsi="Times New Roman" w:cs="Times New Roman"/>
          <w:sz w:val="24"/>
          <w:szCs w:val="24"/>
        </w:rPr>
      </w:pPr>
    </w:p>
    <w:sectPr w:rsidR="004145C3" w:rsidRPr="00090CAD" w:rsidSect="00090CAD">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539D9" w14:textId="77777777" w:rsidR="00054687" w:rsidRDefault="00054687" w:rsidP="005F42BA">
      <w:pPr>
        <w:spacing w:after="0" w:line="240" w:lineRule="auto"/>
      </w:pPr>
      <w:r>
        <w:separator/>
      </w:r>
    </w:p>
  </w:endnote>
  <w:endnote w:type="continuationSeparator" w:id="0">
    <w:p w14:paraId="157AD1FC" w14:textId="77777777" w:rsidR="00054687" w:rsidRDefault="00054687" w:rsidP="005F4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2BE5A" w14:textId="77777777" w:rsidR="00054687" w:rsidRDefault="00054687" w:rsidP="005F42BA">
      <w:pPr>
        <w:spacing w:after="0" w:line="240" w:lineRule="auto"/>
      </w:pPr>
      <w:r>
        <w:separator/>
      </w:r>
    </w:p>
  </w:footnote>
  <w:footnote w:type="continuationSeparator" w:id="0">
    <w:p w14:paraId="5753C9C4" w14:textId="77777777" w:rsidR="00054687" w:rsidRDefault="00054687" w:rsidP="005F42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57C"/>
    <w:rsid w:val="00054687"/>
    <w:rsid w:val="00056F9F"/>
    <w:rsid w:val="00090CAD"/>
    <w:rsid w:val="00097D18"/>
    <w:rsid w:val="00102D92"/>
    <w:rsid w:val="001E6AA9"/>
    <w:rsid w:val="002444FE"/>
    <w:rsid w:val="00283906"/>
    <w:rsid w:val="003E126A"/>
    <w:rsid w:val="004105BC"/>
    <w:rsid w:val="004145C3"/>
    <w:rsid w:val="004A6D99"/>
    <w:rsid w:val="0055257C"/>
    <w:rsid w:val="00582E20"/>
    <w:rsid w:val="005B00CC"/>
    <w:rsid w:val="005F42BA"/>
    <w:rsid w:val="0063650A"/>
    <w:rsid w:val="00740B65"/>
    <w:rsid w:val="007C3FF9"/>
    <w:rsid w:val="007C50A0"/>
    <w:rsid w:val="007E40BC"/>
    <w:rsid w:val="007F3D2D"/>
    <w:rsid w:val="00817F16"/>
    <w:rsid w:val="00904A89"/>
    <w:rsid w:val="00B03CE5"/>
    <w:rsid w:val="00B2050C"/>
    <w:rsid w:val="00BB5A02"/>
    <w:rsid w:val="00BD1165"/>
    <w:rsid w:val="00C26295"/>
    <w:rsid w:val="00C377F2"/>
    <w:rsid w:val="00DD54CC"/>
    <w:rsid w:val="00E260C7"/>
    <w:rsid w:val="00E40A74"/>
    <w:rsid w:val="00E80626"/>
    <w:rsid w:val="00F745F2"/>
    <w:rsid w:val="00F82DF1"/>
    <w:rsid w:val="00FB7A05"/>
    <w:rsid w:val="00FF61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378BC3"/>
  <w15:chartTrackingRefBased/>
  <w15:docId w15:val="{26B431D7-1C2C-45CC-931A-13398FCA7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40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1724</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T.C. Ticaret Bakanligi</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Dilek Badem Yıldız</dc:creator>
  <cp:keywords/>
  <dc:description/>
  <cp:lastModifiedBy>Dilek Badem Yıldız</cp:lastModifiedBy>
  <cp:revision>2</cp:revision>
  <dcterms:created xsi:type="dcterms:W3CDTF">2024-12-04T14:15:00Z</dcterms:created>
  <dcterms:modified xsi:type="dcterms:W3CDTF">2024-12-04T14:15:00Z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user=10696881470</vt:lpwstr>
  </property>
  <property fmtid="{D5CDD505-2E9C-101B-9397-08002B2CF9AE}" pid="4" name="geodilabeltime">
    <vt:lpwstr>datetime=2024-11-25T11:40:50.014Z</vt:lpwstr>
  </property>
</Properties>
</file>