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67" w:rsidRPr="00C60212" w:rsidRDefault="00E12B67" w:rsidP="00E12B67">
      <w:pPr>
        <w:jc w:val="right"/>
        <w:rPr>
          <w:b/>
          <w:sz w:val="22"/>
          <w:szCs w:val="22"/>
        </w:rPr>
      </w:pPr>
      <w:proofErr w:type="gramStart"/>
      <w:r w:rsidRPr="00C60212">
        <w:rPr>
          <w:b/>
          <w:sz w:val="22"/>
          <w:szCs w:val="22"/>
        </w:rPr>
        <w:t>EK  28</w:t>
      </w:r>
      <w:proofErr w:type="gramEnd"/>
    </w:p>
    <w:p w:rsidR="00E12B67" w:rsidRPr="003F4A85" w:rsidRDefault="00E12B67" w:rsidP="00E12B67">
      <w:pPr>
        <w:spacing w:before="120"/>
        <w:jc w:val="center"/>
        <w:rPr>
          <w:b/>
          <w:bCs/>
          <w:noProof/>
          <w:sz w:val="20"/>
          <w:szCs w:val="20"/>
        </w:rPr>
      </w:pPr>
      <w:r w:rsidRPr="00E12B67">
        <w:rPr>
          <w:b/>
          <w:bCs/>
          <w:noProof/>
          <w:sz w:val="20"/>
          <w:szCs w:val="20"/>
        </w:rPr>
        <w:t>NİHAİ KULLANIM İZİN BAŞVURU FORMU</w:t>
      </w:r>
      <w:bookmarkStart w:id="0" w:name="_GoBack"/>
      <w:bookmarkEnd w:id="0"/>
    </w:p>
    <w:p w:rsidR="00E12B67" w:rsidRPr="00C60212" w:rsidRDefault="00E12B67" w:rsidP="00E12B67">
      <w:pPr>
        <w:jc w:val="center"/>
        <w:rPr>
          <w:b/>
          <w:sz w:val="22"/>
          <w:szCs w:val="22"/>
        </w:rPr>
      </w:pPr>
      <w:r w:rsidRPr="00C60212">
        <w:rPr>
          <w:b/>
          <w:sz w:val="22"/>
          <w:szCs w:val="22"/>
        </w:rPr>
        <w:t>NİHAİ KULLANIM İZİN BAŞVURU FORMU</w:t>
      </w:r>
    </w:p>
    <w:p w:rsidR="00E12B67" w:rsidRDefault="00E12B67" w:rsidP="00E12B67">
      <w:pPr>
        <w:spacing w:before="120"/>
        <w:jc w:val="both"/>
        <w:rPr>
          <w:noProof/>
          <w:sz w:val="20"/>
          <w:szCs w:val="20"/>
        </w:rPr>
      </w:pPr>
      <w:r w:rsidRPr="00F460D3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</w:p>
    <w:p w:rsidR="00E12B67" w:rsidRPr="00C60212" w:rsidRDefault="00E12B67" w:rsidP="00E12B67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23"/>
        <w:gridCol w:w="509"/>
        <w:gridCol w:w="1207"/>
        <w:gridCol w:w="307"/>
        <w:gridCol w:w="220"/>
        <w:gridCol w:w="180"/>
        <w:gridCol w:w="1360"/>
        <w:gridCol w:w="360"/>
        <w:gridCol w:w="201"/>
        <w:gridCol w:w="847"/>
        <w:gridCol w:w="360"/>
        <w:gridCol w:w="725"/>
        <w:gridCol w:w="143"/>
        <w:gridCol w:w="336"/>
        <w:gridCol w:w="1418"/>
      </w:tblGrid>
      <w:tr w:rsidR="00E12B67" w:rsidRPr="00C60212" w:rsidTr="006135F1">
        <w:trPr>
          <w:cantSplit/>
          <w:trHeight w:val="1243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12B67" w:rsidRPr="00C60212" w:rsidRDefault="00E12B67" w:rsidP="006135F1">
            <w:pPr>
              <w:ind w:left="113" w:right="113"/>
              <w:rPr>
                <w:b/>
                <w:sz w:val="26"/>
                <w:szCs w:val="26"/>
              </w:rPr>
            </w:pPr>
            <w:r w:rsidRPr="00C60212">
              <w:rPr>
                <w:b/>
                <w:sz w:val="26"/>
                <w:szCs w:val="26"/>
              </w:rPr>
              <w:t>Orijinal</w:t>
            </w:r>
          </w:p>
        </w:tc>
        <w:tc>
          <w:tcPr>
            <w:tcW w:w="4807" w:type="dxa"/>
            <w:gridSpan w:val="9"/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1.Başvuru Sahibi</w:t>
            </w:r>
          </w:p>
        </w:tc>
        <w:tc>
          <w:tcPr>
            <w:tcW w:w="3914" w:type="dxa"/>
            <w:gridSpan w:val="6"/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Gümrük İdaresi için ayrılmıştır</w:t>
            </w:r>
          </w:p>
        </w:tc>
      </w:tr>
      <w:tr w:rsidR="00E12B67" w:rsidRPr="00C60212" w:rsidTr="006135F1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9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2.Gümrük Rejim(</w:t>
            </w:r>
            <w:proofErr w:type="spellStart"/>
            <w:r w:rsidRPr="00C60212">
              <w:rPr>
                <w:b/>
                <w:sz w:val="22"/>
                <w:szCs w:val="22"/>
              </w:rPr>
              <w:t>ler</w:t>
            </w:r>
            <w:proofErr w:type="spellEnd"/>
            <w:r w:rsidRPr="00C60212">
              <w:rPr>
                <w:b/>
                <w:sz w:val="22"/>
                <w:szCs w:val="22"/>
              </w:rPr>
              <w:t>)i</w:t>
            </w:r>
          </w:p>
          <w:p w:rsidR="00E12B67" w:rsidRPr="00C60212" w:rsidRDefault="00E12B67" w:rsidP="006135F1">
            <w:pPr>
              <w:tabs>
                <w:tab w:val="left" w:pos="1534"/>
              </w:tabs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ab/>
            </w:r>
          </w:p>
        </w:tc>
        <w:tc>
          <w:tcPr>
            <w:tcW w:w="1970" w:type="dxa"/>
            <w:gridSpan w:val="3"/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3.Başvuru türü</w:t>
            </w:r>
          </w:p>
        </w:tc>
        <w:tc>
          <w:tcPr>
            <w:tcW w:w="1944" w:type="dxa"/>
            <w:gridSpan w:val="3"/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4.Devam formları</w:t>
            </w:r>
          </w:p>
        </w:tc>
      </w:tr>
      <w:tr w:rsidR="00E12B67" w:rsidRPr="00C60212" w:rsidTr="006135F1">
        <w:trPr>
          <w:trHeight w:val="70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5.Hesapların/Kayıtların türü ve tutulduğu yer</w:t>
            </w:r>
          </w:p>
        </w:tc>
      </w:tr>
      <w:tr w:rsidR="00E12B67" w:rsidRPr="00C60212" w:rsidTr="006135F1">
        <w:trPr>
          <w:trHeight w:val="50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tabs>
                <w:tab w:val="left" w:pos="3142"/>
              </w:tabs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6.İznin geçerlilik süresi</w:t>
            </w:r>
            <w:r w:rsidRPr="00C60212">
              <w:rPr>
                <w:b/>
                <w:sz w:val="22"/>
                <w:szCs w:val="22"/>
              </w:rPr>
              <w:tab/>
            </w:r>
          </w:p>
        </w:tc>
        <w:tc>
          <w:tcPr>
            <w:tcW w:w="3914" w:type="dxa"/>
            <w:gridSpan w:val="6"/>
            <w:vMerge w:val="restart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  <w:tr w:rsidR="00E12B67" w:rsidRPr="00C60212" w:rsidTr="006135F1">
        <w:trPr>
          <w:trHeight w:val="37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b</w:t>
            </w:r>
            <w:proofErr w:type="gramEnd"/>
          </w:p>
        </w:tc>
        <w:tc>
          <w:tcPr>
            <w:tcW w:w="1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  <w:tr w:rsidR="00E12B67" w:rsidRPr="00C60212" w:rsidTr="006135F1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7.Gümrük rejimine tabi tutulacak eşya</w:t>
            </w:r>
          </w:p>
        </w:tc>
      </w:tr>
      <w:tr w:rsidR="00E12B67" w:rsidRPr="00C60212" w:rsidTr="006135F1">
        <w:trPr>
          <w:trHeight w:val="53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GTİP</w:t>
            </w:r>
          </w:p>
        </w:tc>
        <w:tc>
          <w:tcPr>
            <w:tcW w:w="3041" w:type="dxa"/>
            <w:gridSpan w:val="5"/>
            <w:tcBorders>
              <w:top w:val="nil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Tanım</w:t>
            </w:r>
          </w:p>
        </w:tc>
        <w:tc>
          <w:tcPr>
            <w:tcW w:w="1612" w:type="dxa"/>
            <w:gridSpan w:val="4"/>
            <w:tcBorders>
              <w:top w:val="nil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Miktar</w:t>
            </w:r>
          </w:p>
        </w:tc>
        <w:tc>
          <w:tcPr>
            <w:tcW w:w="1437" w:type="dxa"/>
            <w:tcBorders>
              <w:top w:val="nil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Kıymet</w:t>
            </w:r>
          </w:p>
        </w:tc>
      </w:tr>
      <w:tr w:rsidR="00E12B67" w:rsidRPr="00C60212" w:rsidTr="006135F1">
        <w:trPr>
          <w:trHeight w:val="44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gridSpan w:val="4"/>
            <w:tcBorders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  <w:tr w:rsidR="00E12B67" w:rsidRPr="00C60212" w:rsidTr="006135F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8.Üretiminde veya işlenmesinde kullanılacak eşya</w:t>
            </w:r>
          </w:p>
        </w:tc>
      </w:tr>
      <w:tr w:rsidR="00E12B67" w:rsidRPr="00C60212" w:rsidTr="006135F1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GTİP</w:t>
            </w:r>
          </w:p>
        </w:tc>
        <w:tc>
          <w:tcPr>
            <w:tcW w:w="4653" w:type="dxa"/>
            <w:gridSpan w:val="9"/>
            <w:tcBorders>
              <w:top w:val="nil"/>
            </w:tcBorders>
            <w:vAlign w:val="bottom"/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 xml:space="preserve">                   Tanım</w:t>
            </w:r>
          </w:p>
        </w:tc>
        <w:tc>
          <w:tcPr>
            <w:tcW w:w="1437" w:type="dxa"/>
            <w:tcBorders>
              <w:top w:val="nil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Verimlilik Oranı</w:t>
            </w:r>
          </w:p>
        </w:tc>
      </w:tr>
      <w:tr w:rsidR="00E12B67" w:rsidRPr="00C60212" w:rsidTr="006135F1">
        <w:trPr>
          <w:trHeight w:val="4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4653" w:type="dxa"/>
            <w:gridSpan w:val="9"/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  <w:tr w:rsidR="00E12B67" w:rsidRPr="00C60212" w:rsidTr="006135F1">
        <w:trPr>
          <w:trHeight w:val="76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9.Planlanan faaliyetlerin detayları</w:t>
            </w:r>
          </w:p>
        </w:tc>
      </w:tr>
      <w:tr w:rsidR="00E12B67" w:rsidRPr="00C60212" w:rsidTr="006135F1">
        <w:trPr>
          <w:trHeight w:val="7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10.Ekonomik koşullar</w:t>
            </w:r>
          </w:p>
        </w:tc>
      </w:tr>
      <w:tr w:rsidR="00E12B67" w:rsidRPr="00C60212" w:rsidTr="006135F1">
        <w:trPr>
          <w:trHeight w:val="5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11.Gümrük İdaresi/</w:t>
            </w:r>
            <w:proofErr w:type="spellStart"/>
            <w:r w:rsidRPr="00C60212">
              <w:rPr>
                <w:b/>
                <w:sz w:val="22"/>
                <w:szCs w:val="22"/>
              </w:rPr>
              <w:t>leri</w:t>
            </w:r>
            <w:proofErr w:type="spellEnd"/>
          </w:p>
        </w:tc>
      </w:tr>
      <w:tr w:rsidR="00E12B67" w:rsidRPr="00C60212" w:rsidTr="006135F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7878" w:type="dxa"/>
            <w:gridSpan w:val="13"/>
            <w:tcBorders>
              <w:top w:val="nil"/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 xml:space="preserve">Giriş Gümrük </w:t>
            </w:r>
            <w:proofErr w:type="gramStart"/>
            <w:r w:rsidRPr="00C60212">
              <w:rPr>
                <w:b/>
                <w:sz w:val="22"/>
                <w:szCs w:val="22"/>
              </w:rPr>
              <w:t>İdaresi :</w:t>
            </w:r>
            <w:proofErr w:type="gramEnd"/>
          </w:p>
        </w:tc>
      </w:tr>
      <w:tr w:rsidR="00E12B67" w:rsidRPr="00C60212" w:rsidTr="006135F1">
        <w:trPr>
          <w:trHeight w:val="38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b</w:t>
            </w:r>
            <w:proofErr w:type="gramEnd"/>
          </w:p>
        </w:tc>
        <w:tc>
          <w:tcPr>
            <w:tcW w:w="7878" w:type="dxa"/>
            <w:gridSpan w:val="13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 xml:space="preserve">Çıkış Gümrük </w:t>
            </w:r>
            <w:proofErr w:type="gramStart"/>
            <w:r w:rsidRPr="00C60212">
              <w:rPr>
                <w:b/>
                <w:sz w:val="22"/>
                <w:szCs w:val="22"/>
              </w:rPr>
              <w:t>İdaresi :</w:t>
            </w:r>
            <w:proofErr w:type="gramEnd"/>
          </w:p>
        </w:tc>
      </w:tr>
      <w:tr w:rsidR="00E12B67" w:rsidRPr="00C60212" w:rsidTr="006135F1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c</w:t>
            </w:r>
            <w:proofErr w:type="gramEnd"/>
          </w:p>
        </w:tc>
        <w:tc>
          <w:tcPr>
            <w:tcW w:w="7878" w:type="dxa"/>
            <w:gridSpan w:val="13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 xml:space="preserve">Denetleyici Gümrük </w:t>
            </w:r>
            <w:proofErr w:type="gramStart"/>
            <w:r w:rsidRPr="00C60212">
              <w:rPr>
                <w:sz w:val="22"/>
                <w:szCs w:val="22"/>
              </w:rPr>
              <w:t>İdaresi :</w:t>
            </w:r>
            <w:proofErr w:type="gramEnd"/>
          </w:p>
        </w:tc>
      </w:tr>
      <w:tr w:rsidR="00E12B67" w:rsidRPr="00C60212" w:rsidTr="006135F1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3"/>
            <w:vMerge w:val="restart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12.Ayniyet</w:t>
            </w:r>
          </w:p>
        </w:tc>
        <w:tc>
          <w:tcPr>
            <w:tcW w:w="21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b/>
                <w:sz w:val="22"/>
                <w:szCs w:val="22"/>
              </w:rPr>
            </w:pPr>
            <w:r w:rsidRPr="00C60212">
              <w:rPr>
                <w:b/>
                <w:sz w:val="22"/>
                <w:szCs w:val="22"/>
              </w:rPr>
              <w:t>13.İbra Süresi (ay)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 xml:space="preserve">14.Basitleştirilmiş </w:t>
            </w:r>
            <w:proofErr w:type="spellStart"/>
            <w:r w:rsidRPr="00C60212">
              <w:rPr>
                <w:sz w:val="22"/>
                <w:szCs w:val="22"/>
              </w:rPr>
              <w:t>usüller</w:t>
            </w:r>
            <w:proofErr w:type="spellEnd"/>
          </w:p>
        </w:tc>
        <w:tc>
          <w:tcPr>
            <w:tcW w:w="1793" w:type="dxa"/>
            <w:gridSpan w:val="2"/>
            <w:vMerge w:val="restart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15.Devir</w:t>
            </w:r>
          </w:p>
        </w:tc>
      </w:tr>
      <w:tr w:rsidR="00E12B67" w:rsidRPr="00C60212" w:rsidTr="006135F1">
        <w:trPr>
          <w:trHeight w:val="42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3"/>
            <w:vMerge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B67" w:rsidRPr="00C60212" w:rsidRDefault="00E12B67" w:rsidP="006135F1">
            <w:pPr>
              <w:jc w:val="center"/>
              <w:rPr>
                <w:sz w:val="22"/>
                <w:szCs w:val="22"/>
              </w:rPr>
            </w:pPr>
            <w:proofErr w:type="gramStart"/>
            <w:r w:rsidRPr="00C60212">
              <w:rPr>
                <w:sz w:val="22"/>
                <w:szCs w:val="22"/>
              </w:rPr>
              <w:t>b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  <w:tr w:rsidR="00E12B67" w:rsidRPr="00C60212" w:rsidTr="006135F1">
        <w:trPr>
          <w:trHeight w:val="67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16.İlave bilgi</w:t>
            </w:r>
          </w:p>
        </w:tc>
      </w:tr>
      <w:tr w:rsidR="00E12B67" w:rsidRPr="00C60212" w:rsidTr="006135F1">
        <w:trPr>
          <w:trHeight w:val="141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  <w:tc>
          <w:tcPr>
            <w:tcW w:w="8721" w:type="dxa"/>
            <w:gridSpan w:val="15"/>
            <w:tcBorders>
              <w:left w:val="single" w:sz="4" w:space="0" w:color="auto"/>
            </w:tcBorders>
          </w:tcPr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>17.</w:t>
            </w:r>
          </w:p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 xml:space="preserve">İmza </w:t>
            </w:r>
            <w:proofErr w:type="gramStart"/>
            <w:r w:rsidRPr="00C60212">
              <w:rPr>
                <w:sz w:val="22"/>
                <w:szCs w:val="22"/>
              </w:rPr>
              <w:t>……………………………</w:t>
            </w:r>
            <w:proofErr w:type="gramEnd"/>
            <w:r w:rsidRPr="00C60212">
              <w:rPr>
                <w:sz w:val="22"/>
                <w:szCs w:val="22"/>
              </w:rPr>
              <w:t xml:space="preserve">                                           Tarih </w:t>
            </w:r>
            <w:proofErr w:type="gramStart"/>
            <w:r w:rsidRPr="00C60212">
              <w:rPr>
                <w:sz w:val="22"/>
                <w:szCs w:val="22"/>
              </w:rPr>
              <w:t>……</w:t>
            </w:r>
            <w:proofErr w:type="gramEnd"/>
            <w:r w:rsidRPr="00C60212">
              <w:rPr>
                <w:sz w:val="22"/>
                <w:szCs w:val="22"/>
              </w:rPr>
              <w:t xml:space="preserve">  </w:t>
            </w:r>
            <w:proofErr w:type="gramStart"/>
            <w:r w:rsidRPr="00C60212">
              <w:rPr>
                <w:sz w:val="22"/>
                <w:szCs w:val="22"/>
              </w:rPr>
              <w:t>…….</w:t>
            </w:r>
            <w:proofErr w:type="gramEnd"/>
            <w:r w:rsidRPr="00C60212">
              <w:rPr>
                <w:sz w:val="22"/>
                <w:szCs w:val="22"/>
              </w:rPr>
              <w:t xml:space="preserve">  </w:t>
            </w:r>
            <w:proofErr w:type="gramStart"/>
            <w:r w:rsidRPr="00C60212">
              <w:rPr>
                <w:sz w:val="22"/>
                <w:szCs w:val="22"/>
              </w:rPr>
              <w:t>………</w:t>
            </w:r>
            <w:proofErr w:type="gramEnd"/>
          </w:p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  <w:p w:rsidR="00E12B67" w:rsidRPr="00C60212" w:rsidRDefault="00E12B67" w:rsidP="006135F1">
            <w:pPr>
              <w:rPr>
                <w:sz w:val="22"/>
                <w:szCs w:val="22"/>
              </w:rPr>
            </w:pPr>
            <w:r w:rsidRPr="00C60212">
              <w:rPr>
                <w:sz w:val="22"/>
                <w:szCs w:val="22"/>
              </w:rPr>
              <w:t xml:space="preserve">İsim </w:t>
            </w:r>
            <w:proofErr w:type="spellStart"/>
            <w:r w:rsidRPr="00C60212">
              <w:rPr>
                <w:sz w:val="22"/>
                <w:szCs w:val="22"/>
              </w:rPr>
              <w:t>Soyad</w:t>
            </w:r>
            <w:proofErr w:type="spellEnd"/>
            <w:r w:rsidRPr="00C60212">
              <w:rPr>
                <w:sz w:val="22"/>
                <w:szCs w:val="22"/>
              </w:rPr>
              <w:t xml:space="preserve"> </w:t>
            </w:r>
            <w:proofErr w:type="gramStart"/>
            <w:r w:rsidRPr="00C60212">
              <w:rPr>
                <w:sz w:val="22"/>
                <w:szCs w:val="22"/>
              </w:rPr>
              <w:t>…………………….</w:t>
            </w:r>
            <w:proofErr w:type="gramEnd"/>
          </w:p>
          <w:p w:rsidR="00E12B67" w:rsidRPr="00C60212" w:rsidRDefault="00E12B67" w:rsidP="006135F1">
            <w:pPr>
              <w:rPr>
                <w:sz w:val="22"/>
                <w:szCs w:val="22"/>
              </w:rPr>
            </w:pPr>
          </w:p>
        </w:tc>
      </w:tr>
    </w:tbl>
    <w:p w:rsidR="00E12B67" w:rsidRPr="00C60212" w:rsidRDefault="00E12B67" w:rsidP="00E12B67">
      <w:pPr>
        <w:rPr>
          <w:sz w:val="22"/>
          <w:szCs w:val="22"/>
        </w:rPr>
      </w:pPr>
      <w:r w:rsidRPr="00C60212">
        <w:rPr>
          <w:sz w:val="22"/>
          <w:szCs w:val="22"/>
        </w:rPr>
        <w:lastRenderedPageBreak/>
        <w:t xml:space="preserve"> </w:t>
      </w:r>
    </w:p>
    <w:p w:rsidR="00994F03" w:rsidRDefault="00E12B67"/>
    <w:sectPr w:rsidR="00994F03" w:rsidSect="00791CEE">
      <w:headerReference w:type="default" r:id="rId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6" w:rsidRPr="007E13B4" w:rsidRDefault="00E12B67" w:rsidP="007E13B4">
    <w:pPr>
      <w:pStyle w:val="stbilgi"/>
      <w:rPr>
        <w:b/>
        <w:color w:val="000080"/>
        <w:sz w:val="22"/>
      </w:rPr>
    </w:pPr>
    <w:proofErr w:type="spellStart"/>
    <w:r>
      <w:rPr>
        <w:b/>
        <w:sz w:val="22"/>
      </w:rPr>
      <w:t>Pc</w:t>
    </w:r>
    <w:proofErr w:type="spellEnd"/>
    <w:r>
      <w:rPr>
        <w:b/>
        <w:sz w:val="22"/>
      </w:rPr>
      <w:t xml:space="preserve"> Gümrük Külliyatı</w:t>
    </w:r>
    <w:proofErr w:type="gramStart"/>
    <w:r>
      <w:rPr>
        <w:b/>
        <w:sz w:val="22"/>
      </w:rPr>
      <w:t>....</w:t>
    </w:r>
    <w:r>
      <w:rPr>
        <w:b/>
        <w:sz w:val="22"/>
      </w:rPr>
      <w:t>.</w:t>
    </w:r>
    <w:proofErr w:type="gramEnd"/>
    <w:r>
      <w:rPr>
        <w:b/>
        <w:color w:val="800000"/>
        <w:sz w:val="22"/>
      </w:rPr>
      <w:t>www</w:t>
    </w:r>
    <w:r>
      <w:rPr>
        <w:b/>
        <w:color w:val="800000"/>
        <w:sz w:val="22"/>
      </w:rPr>
      <w:t>.arslannet.com...</w:t>
    </w:r>
    <w:r>
      <w:rPr>
        <w:b/>
        <w:color w:val="800000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1A"/>
    <w:rsid w:val="00127D82"/>
    <w:rsid w:val="00CC27CA"/>
    <w:rsid w:val="00E12B67"/>
    <w:rsid w:val="00E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7816-96AA-4D2B-9E1F-CB4DD6C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12B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2B6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E1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Teftis</dc:creator>
  <cp:keywords/>
  <dc:description/>
  <cp:lastModifiedBy>Teftis</cp:lastModifiedBy>
  <cp:revision>2</cp:revision>
  <dcterms:created xsi:type="dcterms:W3CDTF">2020-03-31T21:03:00Z</dcterms:created>
  <dcterms:modified xsi:type="dcterms:W3CDTF">2020-03-31T21:05:00Z</dcterms:modified>
</cp:coreProperties>
</file>